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87" w:rsidRPr="004D7E77" w:rsidRDefault="004D7E77" w:rsidP="006E0856">
      <w:pPr>
        <w:spacing w:after="120"/>
        <w:jc w:val="center"/>
        <w:rPr>
          <w:b/>
        </w:rPr>
      </w:pPr>
      <w:bookmarkStart w:id="0" w:name="_GoBack"/>
      <w:bookmarkEnd w:id="0"/>
      <w:r w:rsidRPr="004D7E77">
        <w:rPr>
          <w:b/>
        </w:rPr>
        <w:t>ADD40 Committee</w:t>
      </w:r>
      <w:r>
        <w:rPr>
          <w:b/>
        </w:rPr>
        <w:t xml:space="preserve"> on Transportation and Sustainability</w:t>
      </w:r>
      <w:r w:rsidRPr="004D7E77">
        <w:rPr>
          <w:b/>
        </w:rPr>
        <w:t xml:space="preserve"> Meeting</w:t>
      </w:r>
    </w:p>
    <w:p w:rsidR="004D7E77" w:rsidRPr="004D7E77" w:rsidRDefault="004D7E77" w:rsidP="006E0856">
      <w:pPr>
        <w:spacing w:after="120"/>
        <w:jc w:val="center"/>
        <w:rPr>
          <w:b/>
        </w:rPr>
      </w:pPr>
      <w:r w:rsidRPr="004D7E77">
        <w:rPr>
          <w:b/>
        </w:rPr>
        <w:t>Jan 23, 2012, 1:30-5:30pm</w:t>
      </w:r>
    </w:p>
    <w:p w:rsidR="004D7E77" w:rsidRPr="004D7E77" w:rsidRDefault="004D7E77" w:rsidP="006E0856">
      <w:pPr>
        <w:spacing w:after="120"/>
        <w:jc w:val="center"/>
        <w:rPr>
          <w:b/>
        </w:rPr>
      </w:pPr>
      <w:r w:rsidRPr="004D7E77">
        <w:rPr>
          <w:b/>
        </w:rPr>
        <w:t>Hilton Columbia 9&amp;10</w:t>
      </w:r>
    </w:p>
    <w:p w:rsidR="004D7E77" w:rsidRDefault="004D7E77" w:rsidP="006E0856">
      <w:pPr>
        <w:spacing w:after="120"/>
      </w:pPr>
    </w:p>
    <w:p w:rsidR="004D7E77" w:rsidRPr="006E0856" w:rsidRDefault="004D7E77" w:rsidP="006E0856">
      <w:pPr>
        <w:pStyle w:val="Default"/>
        <w:spacing w:after="120"/>
        <w:rPr>
          <w:b/>
          <w:sz w:val="22"/>
          <w:szCs w:val="22"/>
        </w:rPr>
      </w:pPr>
      <w:r w:rsidRPr="006E0856">
        <w:rPr>
          <w:b/>
          <w:sz w:val="22"/>
          <w:szCs w:val="22"/>
        </w:rPr>
        <w:t xml:space="preserve">1. Welcome and introductions (Joe Zietsman) </w:t>
      </w:r>
    </w:p>
    <w:p w:rsidR="009D6B87" w:rsidRDefault="006E0856" w:rsidP="006E0856">
      <w:pPr>
        <w:pStyle w:val="Default"/>
        <w:numPr>
          <w:ilvl w:val="0"/>
          <w:numId w:val="5"/>
        </w:numPr>
        <w:spacing w:after="120"/>
        <w:rPr>
          <w:sz w:val="22"/>
          <w:szCs w:val="22"/>
        </w:rPr>
      </w:pPr>
      <w:r>
        <w:rPr>
          <w:sz w:val="22"/>
          <w:szCs w:val="22"/>
        </w:rPr>
        <w:t xml:space="preserve">About 20 members and 40 friends attended – see separate attendance list. </w:t>
      </w:r>
    </w:p>
    <w:p w:rsidR="009D6B87" w:rsidRDefault="009D6B87" w:rsidP="006E0856">
      <w:pPr>
        <w:pStyle w:val="Default"/>
        <w:spacing w:after="120"/>
        <w:rPr>
          <w:sz w:val="22"/>
          <w:szCs w:val="22"/>
        </w:rPr>
      </w:pPr>
    </w:p>
    <w:p w:rsidR="004D7E77" w:rsidRPr="006E0856" w:rsidRDefault="004D7E77" w:rsidP="006E0856">
      <w:pPr>
        <w:pStyle w:val="Default"/>
        <w:spacing w:after="120"/>
        <w:rPr>
          <w:b/>
          <w:sz w:val="22"/>
          <w:szCs w:val="22"/>
        </w:rPr>
      </w:pPr>
      <w:r w:rsidRPr="006E0856">
        <w:rPr>
          <w:b/>
          <w:sz w:val="22"/>
          <w:szCs w:val="22"/>
        </w:rPr>
        <w:t xml:space="preserve">2. TRB updates including committee rotations (Martine Micozzi) </w:t>
      </w:r>
    </w:p>
    <w:p w:rsidR="006E0856" w:rsidRDefault="006E0856" w:rsidP="006E0856">
      <w:pPr>
        <w:pStyle w:val="Default"/>
        <w:numPr>
          <w:ilvl w:val="0"/>
          <w:numId w:val="5"/>
        </w:numPr>
        <w:spacing w:after="120"/>
        <w:rPr>
          <w:sz w:val="22"/>
          <w:szCs w:val="22"/>
        </w:rPr>
      </w:pPr>
      <w:r>
        <w:rPr>
          <w:sz w:val="22"/>
          <w:szCs w:val="22"/>
        </w:rPr>
        <w:t>Martine w</w:t>
      </w:r>
      <w:r w:rsidR="004D7E77">
        <w:rPr>
          <w:sz w:val="22"/>
          <w:szCs w:val="22"/>
        </w:rPr>
        <w:t>elcome</w:t>
      </w:r>
      <w:r>
        <w:rPr>
          <w:sz w:val="22"/>
          <w:szCs w:val="22"/>
        </w:rPr>
        <w:t>d</w:t>
      </w:r>
      <w:r w:rsidR="004D7E77">
        <w:rPr>
          <w:sz w:val="22"/>
          <w:szCs w:val="22"/>
        </w:rPr>
        <w:t xml:space="preserve"> Joe Zietsman as new Chair. </w:t>
      </w:r>
    </w:p>
    <w:p w:rsidR="006E0856" w:rsidRDefault="004D7E77" w:rsidP="006E0856">
      <w:pPr>
        <w:pStyle w:val="Default"/>
        <w:numPr>
          <w:ilvl w:val="0"/>
          <w:numId w:val="5"/>
        </w:numPr>
        <w:spacing w:after="120"/>
        <w:rPr>
          <w:sz w:val="22"/>
          <w:szCs w:val="22"/>
        </w:rPr>
      </w:pPr>
      <w:r>
        <w:rPr>
          <w:sz w:val="22"/>
          <w:szCs w:val="22"/>
        </w:rPr>
        <w:t xml:space="preserve">Certificates of appreciation </w:t>
      </w:r>
      <w:r w:rsidR="006E0856">
        <w:rPr>
          <w:sz w:val="22"/>
          <w:szCs w:val="22"/>
        </w:rPr>
        <w:t xml:space="preserve">were </w:t>
      </w:r>
      <w:r>
        <w:rPr>
          <w:sz w:val="22"/>
          <w:szCs w:val="22"/>
        </w:rPr>
        <w:t xml:space="preserve">presented to June Carlson and Paul Marx </w:t>
      </w:r>
      <w:r w:rsidR="006E0856">
        <w:rPr>
          <w:sz w:val="22"/>
          <w:szCs w:val="22"/>
        </w:rPr>
        <w:t xml:space="preserve">noting </w:t>
      </w:r>
      <w:r>
        <w:rPr>
          <w:sz w:val="22"/>
          <w:szCs w:val="22"/>
        </w:rPr>
        <w:t>paper review</w:t>
      </w:r>
      <w:r w:rsidR="006E0856">
        <w:rPr>
          <w:sz w:val="22"/>
          <w:szCs w:val="22"/>
        </w:rPr>
        <w:t xml:space="preserve"> work</w:t>
      </w:r>
      <w:r>
        <w:rPr>
          <w:sz w:val="22"/>
          <w:szCs w:val="22"/>
        </w:rPr>
        <w:t>.</w:t>
      </w:r>
      <w:r w:rsidR="00033BB1">
        <w:rPr>
          <w:sz w:val="22"/>
          <w:szCs w:val="22"/>
        </w:rPr>
        <w:t xml:space="preserve"> </w:t>
      </w:r>
    </w:p>
    <w:p w:rsidR="00033BB1" w:rsidRDefault="006E0856" w:rsidP="006E0856">
      <w:pPr>
        <w:pStyle w:val="Default"/>
        <w:numPr>
          <w:ilvl w:val="0"/>
          <w:numId w:val="5"/>
        </w:numPr>
        <w:spacing w:after="120"/>
        <w:rPr>
          <w:sz w:val="22"/>
          <w:szCs w:val="22"/>
        </w:rPr>
      </w:pPr>
      <w:r>
        <w:rPr>
          <w:sz w:val="22"/>
          <w:szCs w:val="22"/>
        </w:rPr>
        <w:t>S</w:t>
      </w:r>
      <w:r w:rsidR="00033BB1">
        <w:rPr>
          <w:sz w:val="22"/>
          <w:szCs w:val="22"/>
        </w:rPr>
        <w:t xml:space="preserve">ummer meeting </w:t>
      </w:r>
      <w:r>
        <w:rPr>
          <w:sz w:val="22"/>
          <w:szCs w:val="22"/>
        </w:rPr>
        <w:t xml:space="preserve">was announced for </w:t>
      </w:r>
      <w:r w:rsidR="00033BB1">
        <w:rPr>
          <w:sz w:val="22"/>
          <w:szCs w:val="22"/>
        </w:rPr>
        <w:t xml:space="preserve">April </w:t>
      </w:r>
      <w:r>
        <w:rPr>
          <w:sz w:val="22"/>
          <w:szCs w:val="22"/>
        </w:rPr>
        <w:t xml:space="preserve">15-18 </w:t>
      </w:r>
      <w:r w:rsidR="00033BB1">
        <w:rPr>
          <w:sz w:val="22"/>
          <w:szCs w:val="22"/>
        </w:rPr>
        <w:t xml:space="preserve">in </w:t>
      </w:r>
      <w:r>
        <w:rPr>
          <w:sz w:val="22"/>
          <w:szCs w:val="22"/>
        </w:rPr>
        <w:t xml:space="preserve">San Diego in </w:t>
      </w:r>
      <w:r w:rsidR="00033BB1">
        <w:rPr>
          <w:sz w:val="22"/>
          <w:szCs w:val="22"/>
        </w:rPr>
        <w:t xml:space="preserve">conjunction with Asset Mgmt committees. </w:t>
      </w:r>
      <w:r>
        <w:rPr>
          <w:sz w:val="22"/>
          <w:szCs w:val="22"/>
        </w:rPr>
        <w:t>S</w:t>
      </w:r>
      <w:r w:rsidR="00033BB1">
        <w:rPr>
          <w:sz w:val="22"/>
          <w:szCs w:val="22"/>
        </w:rPr>
        <w:t>ee handout</w:t>
      </w:r>
      <w:r>
        <w:rPr>
          <w:sz w:val="22"/>
          <w:szCs w:val="22"/>
        </w:rPr>
        <w:t xml:space="preserve"> and </w:t>
      </w:r>
      <w:hyperlink r:id="rId9" w:history="1">
        <w:r>
          <w:rPr>
            <w:rStyle w:val="Hyperlink"/>
          </w:rPr>
          <w:t>www.TRB.org/Conferences/AssetManagement2012</w:t>
        </w:r>
      </w:hyperlink>
      <w:r>
        <w:rPr>
          <w:sz w:val="22"/>
          <w:szCs w:val="22"/>
        </w:rPr>
        <w:t>.</w:t>
      </w:r>
      <w:r w:rsidR="00D64954">
        <w:rPr>
          <w:sz w:val="22"/>
          <w:szCs w:val="22"/>
        </w:rPr>
        <w:t xml:space="preserve"> Sustainability Committee meeting will be on Monday morning (April 16).</w:t>
      </w:r>
    </w:p>
    <w:p w:rsidR="006E0856" w:rsidRDefault="00033BB1" w:rsidP="006E0856">
      <w:pPr>
        <w:pStyle w:val="Default"/>
        <w:numPr>
          <w:ilvl w:val="0"/>
          <w:numId w:val="5"/>
        </w:numPr>
        <w:spacing w:after="120"/>
        <w:rPr>
          <w:sz w:val="22"/>
          <w:szCs w:val="22"/>
        </w:rPr>
      </w:pPr>
      <w:r w:rsidRPr="006E0856">
        <w:rPr>
          <w:sz w:val="22"/>
          <w:szCs w:val="22"/>
        </w:rPr>
        <w:t xml:space="preserve">2012 UTC Spotlight </w:t>
      </w:r>
      <w:r w:rsidR="006E0856" w:rsidRPr="006E0856">
        <w:rPr>
          <w:sz w:val="22"/>
          <w:szCs w:val="22"/>
        </w:rPr>
        <w:t>Conference on</w:t>
      </w:r>
      <w:r w:rsidRPr="006E0856">
        <w:rPr>
          <w:sz w:val="22"/>
          <w:szCs w:val="22"/>
        </w:rPr>
        <w:t xml:space="preserve"> Sustainable </w:t>
      </w:r>
      <w:r w:rsidR="006E0856" w:rsidRPr="006E0856">
        <w:rPr>
          <w:sz w:val="22"/>
          <w:szCs w:val="22"/>
        </w:rPr>
        <w:t xml:space="preserve">Energy </w:t>
      </w:r>
      <w:r w:rsidRPr="006E0856">
        <w:rPr>
          <w:sz w:val="22"/>
          <w:szCs w:val="22"/>
        </w:rPr>
        <w:t xml:space="preserve">and </w:t>
      </w:r>
      <w:r w:rsidR="006E0856" w:rsidRPr="006E0856">
        <w:rPr>
          <w:sz w:val="22"/>
          <w:szCs w:val="22"/>
        </w:rPr>
        <w:t xml:space="preserve">Transportation was highlighted (Nov 8-9 in DC, supported by UTCs and RITA. See handout and </w:t>
      </w:r>
      <w:hyperlink r:id="rId10" w:history="1">
        <w:r w:rsidR="006E0856" w:rsidRPr="006E0856">
          <w:rPr>
            <w:rStyle w:val="Hyperlink"/>
            <w:sz w:val="22"/>
            <w:szCs w:val="22"/>
          </w:rPr>
          <w:t>www.trb.org/conferences/UTCSpotlight2012.a</w:t>
        </w:r>
        <w:r w:rsidR="006E0856" w:rsidRPr="006E0856">
          <w:rPr>
            <w:rStyle w:val="Hyperlink"/>
            <w:sz w:val="22"/>
            <w:szCs w:val="22"/>
          </w:rPr>
          <w:t>s</w:t>
        </w:r>
        <w:r w:rsidR="006E0856" w:rsidRPr="006E0856">
          <w:rPr>
            <w:rStyle w:val="Hyperlink"/>
            <w:sz w:val="22"/>
            <w:szCs w:val="22"/>
          </w:rPr>
          <w:t>px</w:t>
        </w:r>
      </w:hyperlink>
      <w:r w:rsidR="006E0856" w:rsidRPr="006E0856">
        <w:rPr>
          <w:sz w:val="22"/>
          <w:szCs w:val="22"/>
        </w:rPr>
        <w:t xml:space="preserve"> </w:t>
      </w:r>
    </w:p>
    <w:p w:rsidR="006E0856" w:rsidRDefault="00033BB1" w:rsidP="006E0856">
      <w:pPr>
        <w:pStyle w:val="Default"/>
        <w:numPr>
          <w:ilvl w:val="0"/>
          <w:numId w:val="5"/>
        </w:numPr>
        <w:spacing w:after="120"/>
        <w:rPr>
          <w:sz w:val="22"/>
          <w:szCs w:val="22"/>
        </w:rPr>
      </w:pPr>
      <w:r w:rsidRPr="006E0856">
        <w:rPr>
          <w:sz w:val="22"/>
          <w:szCs w:val="22"/>
        </w:rPr>
        <w:t xml:space="preserve">Rotations – 1/3 of committee members need to be rotated out. </w:t>
      </w:r>
      <w:r w:rsidR="005E2F17" w:rsidRPr="006E0856">
        <w:rPr>
          <w:sz w:val="22"/>
          <w:szCs w:val="22"/>
        </w:rPr>
        <w:t xml:space="preserve">Max tenure of 9 years. </w:t>
      </w:r>
      <w:r w:rsidRPr="006E0856">
        <w:rPr>
          <w:sz w:val="22"/>
          <w:szCs w:val="22"/>
        </w:rPr>
        <w:t xml:space="preserve">4 slots for under 35. </w:t>
      </w:r>
      <w:r w:rsidR="006E0856">
        <w:rPr>
          <w:sz w:val="22"/>
          <w:szCs w:val="22"/>
        </w:rPr>
        <w:t>5</w:t>
      </w:r>
      <w:r w:rsidRPr="006E0856">
        <w:rPr>
          <w:sz w:val="22"/>
          <w:szCs w:val="22"/>
        </w:rPr>
        <w:t xml:space="preserve"> slots for international membership (incl. Canada).  New members will be sought from those active in committee, with diversity of organization, region, etc. Need to be in place by April. New names need to go to Martine by Feb 15. Responsibilities: expected to review papers</w:t>
      </w:r>
      <w:r w:rsidR="006E0856">
        <w:rPr>
          <w:sz w:val="22"/>
          <w:szCs w:val="22"/>
        </w:rPr>
        <w:t>, attend meetings, help plan sessions, help with committee admin</w:t>
      </w:r>
      <w:r w:rsidRPr="006E0856">
        <w:rPr>
          <w:sz w:val="22"/>
          <w:szCs w:val="22"/>
        </w:rPr>
        <w:t xml:space="preserve">. </w:t>
      </w:r>
    </w:p>
    <w:p w:rsidR="006E0856" w:rsidRDefault="00033BB1" w:rsidP="006E0856">
      <w:pPr>
        <w:pStyle w:val="Default"/>
        <w:numPr>
          <w:ilvl w:val="0"/>
          <w:numId w:val="5"/>
        </w:numPr>
        <w:spacing w:after="120"/>
        <w:rPr>
          <w:sz w:val="22"/>
          <w:szCs w:val="22"/>
        </w:rPr>
      </w:pPr>
      <w:r w:rsidRPr="006E0856">
        <w:rPr>
          <w:sz w:val="22"/>
          <w:szCs w:val="22"/>
        </w:rPr>
        <w:t xml:space="preserve">Attendance at TRB this year </w:t>
      </w:r>
      <w:r w:rsidR="0004208A">
        <w:rPr>
          <w:sz w:val="22"/>
          <w:szCs w:val="22"/>
        </w:rPr>
        <w:t xml:space="preserve">is </w:t>
      </w:r>
      <w:r w:rsidRPr="006E0856">
        <w:rPr>
          <w:sz w:val="22"/>
          <w:szCs w:val="22"/>
        </w:rPr>
        <w:t>10,</w:t>
      </w:r>
      <w:r w:rsidR="0004208A">
        <w:rPr>
          <w:sz w:val="22"/>
          <w:szCs w:val="22"/>
        </w:rPr>
        <w:t>9</w:t>
      </w:r>
      <w:r w:rsidRPr="006E0856">
        <w:rPr>
          <w:sz w:val="22"/>
          <w:szCs w:val="22"/>
        </w:rPr>
        <w:t xml:space="preserve">00. </w:t>
      </w:r>
      <w:r w:rsidR="0004208A">
        <w:rPr>
          <w:sz w:val="22"/>
          <w:szCs w:val="22"/>
        </w:rPr>
        <w:t>Over 600 sessions. Over 100 workshops. Over 500 committee meetings. 4,300 papers submitted (</w:t>
      </w:r>
      <w:r w:rsidR="0004208A">
        <w:rPr>
          <w:sz w:val="22"/>
          <w:szCs w:val="22"/>
        </w:rPr>
        <w:t>3,900 in 2011</w:t>
      </w:r>
      <w:r w:rsidR="0004208A">
        <w:rPr>
          <w:sz w:val="22"/>
          <w:szCs w:val="22"/>
        </w:rPr>
        <w:t>)</w:t>
      </w:r>
    </w:p>
    <w:p w:rsidR="0004208A" w:rsidRDefault="0004208A" w:rsidP="006E0856">
      <w:pPr>
        <w:pStyle w:val="Default"/>
        <w:numPr>
          <w:ilvl w:val="0"/>
          <w:numId w:val="5"/>
        </w:numPr>
        <w:spacing w:after="120"/>
        <w:rPr>
          <w:sz w:val="22"/>
          <w:szCs w:val="22"/>
        </w:rPr>
      </w:pPr>
      <w:r>
        <w:rPr>
          <w:sz w:val="22"/>
          <w:szCs w:val="22"/>
        </w:rPr>
        <w:t>Next year’s Annual Meeting is Jan 13-17.</w:t>
      </w:r>
    </w:p>
    <w:p w:rsidR="006E0856" w:rsidRDefault="00033BB1" w:rsidP="006E0856">
      <w:pPr>
        <w:pStyle w:val="Default"/>
        <w:numPr>
          <w:ilvl w:val="0"/>
          <w:numId w:val="5"/>
        </w:numPr>
        <w:spacing w:after="120"/>
        <w:rPr>
          <w:sz w:val="22"/>
          <w:szCs w:val="22"/>
        </w:rPr>
      </w:pPr>
      <w:r w:rsidRPr="006E0856">
        <w:rPr>
          <w:sz w:val="22"/>
          <w:szCs w:val="22"/>
        </w:rPr>
        <w:t>Recognize</w:t>
      </w:r>
      <w:r w:rsidR="006E0856" w:rsidRPr="006E0856">
        <w:rPr>
          <w:sz w:val="22"/>
          <w:szCs w:val="22"/>
        </w:rPr>
        <w:t>d</w:t>
      </w:r>
      <w:r w:rsidRPr="006E0856">
        <w:rPr>
          <w:sz w:val="22"/>
          <w:szCs w:val="22"/>
        </w:rPr>
        <w:t xml:space="preserve"> John MacArthur, Nidhi, Damon, Joe, and all paper writers, reviewers, </w:t>
      </w:r>
      <w:r w:rsidR="006E0856" w:rsidRPr="006E0856">
        <w:rPr>
          <w:sz w:val="22"/>
          <w:szCs w:val="22"/>
        </w:rPr>
        <w:t xml:space="preserve">and </w:t>
      </w:r>
      <w:r w:rsidRPr="006E0856">
        <w:rPr>
          <w:sz w:val="22"/>
          <w:szCs w:val="22"/>
        </w:rPr>
        <w:t xml:space="preserve">presenters. </w:t>
      </w:r>
    </w:p>
    <w:p w:rsidR="00033BB1" w:rsidRPr="006E0856" w:rsidRDefault="006E0856" w:rsidP="006E0856">
      <w:pPr>
        <w:pStyle w:val="Default"/>
        <w:numPr>
          <w:ilvl w:val="0"/>
          <w:numId w:val="5"/>
        </w:numPr>
        <w:spacing w:after="120"/>
        <w:rPr>
          <w:sz w:val="22"/>
          <w:szCs w:val="22"/>
        </w:rPr>
      </w:pPr>
      <w:r w:rsidRPr="006E0856">
        <w:rPr>
          <w:sz w:val="22"/>
          <w:szCs w:val="22"/>
        </w:rPr>
        <w:t xml:space="preserve">Recognized </w:t>
      </w:r>
      <w:r w:rsidR="00033BB1" w:rsidRPr="006E0856">
        <w:rPr>
          <w:sz w:val="22"/>
          <w:szCs w:val="22"/>
        </w:rPr>
        <w:t xml:space="preserve">Todd for subcommittee chair role. </w:t>
      </w:r>
    </w:p>
    <w:p w:rsidR="004D7E77" w:rsidRDefault="004D7E77" w:rsidP="006E0856">
      <w:pPr>
        <w:pStyle w:val="Default"/>
        <w:spacing w:after="120"/>
        <w:rPr>
          <w:sz w:val="22"/>
          <w:szCs w:val="22"/>
        </w:rPr>
      </w:pPr>
    </w:p>
    <w:p w:rsidR="004D7E77" w:rsidRPr="006E0856" w:rsidRDefault="004D7E77" w:rsidP="006E0856">
      <w:pPr>
        <w:pStyle w:val="Default"/>
        <w:spacing w:after="120"/>
        <w:rPr>
          <w:b/>
          <w:sz w:val="22"/>
          <w:szCs w:val="22"/>
        </w:rPr>
      </w:pPr>
      <w:r w:rsidRPr="006E0856">
        <w:rPr>
          <w:b/>
          <w:sz w:val="22"/>
          <w:szCs w:val="22"/>
        </w:rPr>
        <w:t xml:space="preserve">3. Committee business </w:t>
      </w:r>
    </w:p>
    <w:p w:rsidR="00033BB1" w:rsidRDefault="00033BB1" w:rsidP="006E0856">
      <w:pPr>
        <w:pStyle w:val="Default"/>
        <w:numPr>
          <w:ilvl w:val="0"/>
          <w:numId w:val="6"/>
        </w:numPr>
        <w:spacing w:after="120"/>
        <w:rPr>
          <w:sz w:val="22"/>
          <w:szCs w:val="22"/>
        </w:rPr>
      </w:pPr>
      <w:r>
        <w:rPr>
          <w:sz w:val="22"/>
          <w:szCs w:val="22"/>
        </w:rPr>
        <w:t xml:space="preserve">Joe introduced Damon </w:t>
      </w:r>
      <w:r w:rsidR="006E0856">
        <w:rPr>
          <w:sz w:val="22"/>
          <w:szCs w:val="22"/>
        </w:rPr>
        <w:t xml:space="preserve">as new Vice Chair </w:t>
      </w:r>
      <w:r>
        <w:rPr>
          <w:sz w:val="22"/>
          <w:szCs w:val="22"/>
        </w:rPr>
        <w:t xml:space="preserve">and </w:t>
      </w:r>
      <w:r w:rsidR="006E0856">
        <w:rPr>
          <w:sz w:val="22"/>
          <w:szCs w:val="22"/>
        </w:rPr>
        <w:t xml:space="preserve">the </w:t>
      </w:r>
      <w:r>
        <w:rPr>
          <w:sz w:val="22"/>
          <w:szCs w:val="22"/>
        </w:rPr>
        <w:t>new subcommittee chairs:</w:t>
      </w:r>
    </w:p>
    <w:p w:rsidR="00033BB1" w:rsidRDefault="00033BB1" w:rsidP="006E0856">
      <w:pPr>
        <w:pStyle w:val="Default"/>
        <w:numPr>
          <w:ilvl w:val="1"/>
          <w:numId w:val="6"/>
        </w:numPr>
        <w:spacing w:after="120"/>
        <w:rPr>
          <w:sz w:val="22"/>
          <w:szCs w:val="22"/>
        </w:rPr>
      </w:pPr>
      <w:r>
        <w:rPr>
          <w:sz w:val="22"/>
          <w:szCs w:val="22"/>
        </w:rPr>
        <w:t>Sustainable Transportation Indicators (Todd L</w:t>
      </w:r>
      <w:r w:rsidR="0004208A">
        <w:rPr>
          <w:sz w:val="22"/>
          <w:szCs w:val="22"/>
        </w:rPr>
        <w:t>i</w:t>
      </w:r>
      <w:r>
        <w:rPr>
          <w:sz w:val="22"/>
          <w:szCs w:val="22"/>
        </w:rPr>
        <w:t xml:space="preserve">tman) </w:t>
      </w:r>
    </w:p>
    <w:p w:rsidR="00033BB1" w:rsidRDefault="00033BB1" w:rsidP="006E0856">
      <w:pPr>
        <w:pStyle w:val="Default"/>
        <w:numPr>
          <w:ilvl w:val="1"/>
          <w:numId w:val="6"/>
        </w:numPr>
        <w:spacing w:after="120"/>
        <w:rPr>
          <w:sz w:val="22"/>
          <w:szCs w:val="22"/>
        </w:rPr>
      </w:pPr>
      <w:r>
        <w:rPr>
          <w:sz w:val="22"/>
          <w:szCs w:val="22"/>
        </w:rPr>
        <w:t xml:space="preserve">Research (TBD) </w:t>
      </w:r>
    </w:p>
    <w:p w:rsidR="00033BB1" w:rsidRDefault="00033BB1" w:rsidP="006E0856">
      <w:pPr>
        <w:pStyle w:val="Default"/>
        <w:numPr>
          <w:ilvl w:val="1"/>
          <w:numId w:val="6"/>
        </w:numPr>
        <w:spacing w:after="120"/>
        <w:rPr>
          <w:sz w:val="22"/>
          <w:szCs w:val="22"/>
        </w:rPr>
      </w:pPr>
      <w:r>
        <w:rPr>
          <w:sz w:val="22"/>
          <w:szCs w:val="22"/>
        </w:rPr>
        <w:t xml:space="preserve">Communications (Nidhi Kalra) </w:t>
      </w:r>
    </w:p>
    <w:p w:rsidR="00033BB1" w:rsidRDefault="00033BB1" w:rsidP="006E0856">
      <w:pPr>
        <w:pStyle w:val="Default"/>
        <w:numPr>
          <w:ilvl w:val="1"/>
          <w:numId w:val="6"/>
        </w:numPr>
        <w:spacing w:after="120"/>
        <w:rPr>
          <w:sz w:val="22"/>
          <w:szCs w:val="22"/>
        </w:rPr>
      </w:pPr>
      <w:r>
        <w:rPr>
          <w:sz w:val="22"/>
          <w:szCs w:val="22"/>
        </w:rPr>
        <w:t xml:space="preserve">Paper Review (John McArthur) </w:t>
      </w:r>
    </w:p>
    <w:p w:rsidR="006E0856" w:rsidRDefault="00033BB1" w:rsidP="006E0856">
      <w:pPr>
        <w:pStyle w:val="Default"/>
        <w:numPr>
          <w:ilvl w:val="1"/>
          <w:numId w:val="6"/>
        </w:numPr>
        <w:spacing w:after="120"/>
        <w:rPr>
          <w:sz w:val="22"/>
          <w:szCs w:val="22"/>
        </w:rPr>
      </w:pPr>
      <w:r w:rsidRPr="006E0856">
        <w:rPr>
          <w:sz w:val="22"/>
          <w:szCs w:val="22"/>
        </w:rPr>
        <w:t xml:space="preserve">Conference and Session Planning (Tien-Tien Chan) </w:t>
      </w:r>
    </w:p>
    <w:p w:rsidR="006E0856" w:rsidRDefault="00614DE7" w:rsidP="006E0856">
      <w:pPr>
        <w:pStyle w:val="PlainText"/>
        <w:numPr>
          <w:ilvl w:val="0"/>
          <w:numId w:val="6"/>
        </w:numPr>
        <w:spacing w:after="120"/>
      </w:pPr>
      <w:r w:rsidRPr="006E0856">
        <w:lastRenderedPageBreak/>
        <w:t xml:space="preserve">Friends can become part of subcommittees. </w:t>
      </w:r>
      <w:r w:rsidR="006E0856">
        <w:t xml:space="preserve">Those interested in being friends should sign up at the committee website, </w:t>
      </w:r>
      <w:hyperlink r:id="rId11" w:history="1">
        <w:r w:rsidR="006E0856" w:rsidRPr="006E0856">
          <w:rPr>
            <w:rStyle w:val="Hyperlink"/>
          </w:rPr>
          <w:t>www.Trbsustainability.org</w:t>
        </w:r>
      </w:hyperlink>
      <w:r w:rsidR="006E0856">
        <w:t xml:space="preserve">, or at the Google Groups site, </w:t>
      </w:r>
      <w:hyperlink r:id="rId12" w:history="1">
        <w:r w:rsidR="006E0856">
          <w:rPr>
            <w:rStyle w:val="Hyperlink"/>
          </w:rPr>
          <w:t>http://groups.google.com/group/trbsustainability-friends-and-members/</w:t>
        </w:r>
      </w:hyperlink>
      <w:r w:rsidR="006E0856">
        <w:t xml:space="preserve"> </w:t>
      </w:r>
    </w:p>
    <w:p w:rsidR="00D64954" w:rsidRDefault="00614DE7" w:rsidP="006E0856">
      <w:pPr>
        <w:pStyle w:val="Default"/>
        <w:numPr>
          <w:ilvl w:val="0"/>
          <w:numId w:val="6"/>
        </w:numPr>
        <w:spacing w:after="120"/>
        <w:rPr>
          <w:sz w:val="22"/>
          <w:szCs w:val="22"/>
        </w:rPr>
      </w:pPr>
      <w:r w:rsidRPr="00D64954">
        <w:rPr>
          <w:sz w:val="22"/>
          <w:szCs w:val="22"/>
        </w:rPr>
        <w:t>Summer committee meeting</w:t>
      </w:r>
      <w:r w:rsidR="00D64954" w:rsidRPr="00D64954">
        <w:rPr>
          <w:sz w:val="22"/>
          <w:szCs w:val="22"/>
        </w:rPr>
        <w:t xml:space="preserve"> on morning of </w:t>
      </w:r>
      <w:r w:rsidRPr="00D64954">
        <w:rPr>
          <w:sz w:val="22"/>
          <w:szCs w:val="22"/>
        </w:rPr>
        <w:t xml:space="preserve">April </w:t>
      </w:r>
      <w:r w:rsidR="00D64954" w:rsidRPr="00D64954">
        <w:rPr>
          <w:sz w:val="22"/>
          <w:szCs w:val="22"/>
        </w:rPr>
        <w:t xml:space="preserve">16. </w:t>
      </w:r>
      <w:r w:rsidRPr="00D64954">
        <w:rPr>
          <w:sz w:val="22"/>
          <w:szCs w:val="22"/>
        </w:rPr>
        <w:t xml:space="preserve">Committee </w:t>
      </w:r>
      <w:r w:rsidR="00D64954" w:rsidRPr="00D64954">
        <w:rPr>
          <w:sz w:val="22"/>
          <w:szCs w:val="22"/>
        </w:rPr>
        <w:t xml:space="preserve">will </w:t>
      </w:r>
      <w:r w:rsidRPr="00D64954">
        <w:rPr>
          <w:sz w:val="22"/>
          <w:szCs w:val="22"/>
        </w:rPr>
        <w:t xml:space="preserve">discuss important issues – </w:t>
      </w:r>
      <w:r w:rsidR="0004208A" w:rsidRPr="00D64954">
        <w:rPr>
          <w:sz w:val="22"/>
          <w:szCs w:val="22"/>
        </w:rPr>
        <w:t>e.g.</w:t>
      </w:r>
      <w:r w:rsidRPr="00D64954">
        <w:rPr>
          <w:sz w:val="22"/>
          <w:szCs w:val="22"/>
        </w:rPr>
        <w:t xml:space="preserve"> strategic plan. The strategic plan needs to be updated every 3 years. Donna Day is leading strategic planning effort. T</w:t>
      </w:r>
      <w:r w:rsidR="00D64954" w:rsidRPr="00D64954">
        <w:rPr>
          <w:sz w:val="22"/>
          <w:szCs w:val="22"/>
        </w:rPr>
        <w:t>ime to t</w:t>
      </w:r>
      <w:r w:rsidRPr="00D64954">
        <w:rPr>
          <w:sz w:val="22"/>
          <w:szCs w:val="22"/>
        </w:rPr>
        <w:t>ake a fresh look.</w:t>
      </w:r>
    </w:p>
    <w:p w:rsidR="00D64954" w:rsidRDefault="005E2F17" w:rsidP="006E0856">
      <w:pPr>
        <w:pStyle w:val="Default"/>
        <w:numPr>
          <w:ilvl w:val="0"/>
          <w:numId w:val="6"/>
        </w:numPr>
        <w:spacing w:after="120"/>
        <w:rPr>
          <w:sz w:val="22"/>
          <w:szCs w:val="22"/>
        </w:rPr>
      </w:pPr>
      <w:r w:rsidRPr="00D64954">
        <w:rPr>
          <w:sz w:val="22"/>
          <w:szCs w:val="22"/>
        </w:rPr>
        <w:t xml:space="preserve">Rotations: Likely looking at those with longest tenure not in leadership role </w:t>
      </w:r>
      <w:r w:rsidR="00D64954" w:rsidRPr="00D64954">
        <w:rPr>
          <w:sz w:val="22"/>
          <w:szCs w:val="22"/>
        </w:rPr>
        <w:t>(</w:t>
      </w:r>
      <w:r w:rsidR="0004208A" w:rsidRPr="00D64954">
        <w:rPr>
          <w:sz w:val="22"/>
          <w:szCs w:val="22"/>
        </w:rPr>
        <w:t>e.g.</w:t>
      </w:r>
      <w:r w:rsidRPr="00D64954">
        <w:rPr>
          <w:sz w:val="22"/>
          <w:szCs w:val="22"/>
        </w:rPr>
        <w:t xml:space="preserve"> subcommittee</w:t>
      </w:r>
      <w:r w:rsidR="00D64954" w:rsidRPr="00D64954">
        <w:rPr>
          <w:sz w:val="22"/>
          <w:szCs w:val="22"/>
        </w:rPr>
        <w:t>).</w:t>
      </w:r>
    </w:p>
    <w:p w:rsidR="00FD24EF" w:rsidRDefault="005E2F17" w:rsidP="00FD24EF">
      <w:pPr>
        <w:pStyle w:val="Default"/>
        <w:numPr>
          <w:ilvl w:val="0"/>
          <w:numId w:val="6"/>
        </w:numPr>
        <w:spacing w:after="120"/>
        <w:rPr>
          <w:sz w:val="22"/>
          <w:szCs w:val="22"/>
        </w:rPr>
      </w:pPr>
      <w:r w:rsidRPr="00D64954">
        <w:rPr>
          <w:sz w:val="22"/>
          <w:szCs w:val="22"/>
        </w:rPr>
        <w:t>Joe gave some personal background on his experience.</w:t>
      </w:r>
      <w:r w:rsidR="00FD24EF" w:rsidRPr="00FD24EF">
        <w:rPr>
          <w:sz w:val="22"/>
          <w:szCs w:val="22"/>
        </w:rPr>
        <w:t xml:space="preserve"> </w:t>
      </w:r>
    </w:p>
    <w:p w:rsidR="00FD24EF" w:rsidRDefault="00FD24EF" w:rsidP="00FD24EF">
      <w:pPr>
        <w:pStyle w:val="Default"/>
        <w:numPr>
          <w:ilvl w:val="0"/>
          <w:numId w:val="6"/>
        </w:numPr>
        <w:spacing w:after="120"/>
        <w:rPr>
          <w:sz w:val="22"/>
          <w:szCs w:val="22"/>
        </w:rPr>
      </w:pPr>
      <w:r>
        <w:rPr>
          <w:sz w:val="22"/>
          <w:szCs w:val="22"/>
        </w:rPr>
        <w:t>Joe introduced Leigh Lane – Section Chair.</w:t>
      </w:r>
    </w:p>
    <w:p w:rsidR="00FD24EF" w:rsidRDefault="00FD24EF" w:rsidP="00FD24EF">
      <w:pPr>
        <w:pStyle w:val="Default"/>
        <w:numPr>
          <w:ilvl w:val="0"/>
          <w:numId w:val="6"/>
        </w:numPr>
        <w:spacing w:after="120"/>
        <w:rPr>
          <w:sz w:val="22"/>
          <w:szCs w:val="22"/>
        </w:rPr>
      </w:pPr>
      <w:r>
        <w:rPr>
          <w:sz w:val="22"/>
          <w:szCs w:val="22"/>
        </w:rPr>
        <w:t>Leigh introduced Mark Kross – Group Chair.</w:t>
      </w:r>
    </w:p>
    <w:p w:rsidR="00D64954" w:rsidRDefault="00D64954" w:rsidP="00D64954">
      <w:pPr>
        <w:pStyle w:val="Default"/>
        <w:spacing w:after="120"/>
        <w:rPr>
          <w:sz w:val="22"/>
          <w:szCs w:val="22"/>
        </w:rPr>
      </w:pPr>
    </w:p>
    <w:p w:rsidR="000D4770" w:rsidRPr="00BC4747" w:rsidRDefault="000D4770" w:rsidP="000D4770">
      <w:pPr>
        <w:pStyle w:val="Default"/>
        <w:spacing w:after="120"/>
        <w:rPr>
          <w:b/>
          <w:i/>
          <w:sz w:val="22"/>
          <w:szCs w:val="22"/>
          <w:u w:val="single"/>
        </w:rPr>
      </w:pPr>
      <w:r w:rsidRPr="00BC4747">
        <w:rPr>
          <w:b/>
          <w:i/>
          <w:sz w:val="22"/>
          <w:szCs w:val="22"/>
        </w:rPr>
        <w:t>Off-agenda item:</w:t>
      </w:r>
      <w:r w:rsidRPr="00BC4747">
        <w:rPr>
          <w:b/>
          <w:i/>
          <w:sz w:val="22"/>
          <w:szCs w:val="22"/>
          <w:u w:val="single"/>
        </w:rPr>
        <w:t xml:space="preserve"> </w:t>
      </w:r>
    </w:p>
    <w:p w:rsidR="000D4770" w:rsidRPr="000D4770" w:rsidRDefault="00D64954" w:rsidP="000D4770">
      <w:pPr>
        <w:pStyle w:val="Default"/>
        <w:spacing w:after="120"/>
        <w:rPr>
          <w:b/>
          <w:sz w:val="22"/>
          <w:szCs w:val="22"/>
        </w:rPr>
      </w:pPr>
      <w:r w:rsidRPr="00213D75">
        <w:rPr>
          <w:b/>
          <w:sz w:val="22"/>
          <w:szCs w:val="22"/>
          <w:u w:val="single"/>
        </w:rPr>
        <w:t>Presentation</w:t>
      </w:r>
      <w:r w:rsidRPr="00D64954">
        <w:rPr>
          <w:b/>
          <w:sz w:val="22"/>
          <w:szCs w:val="22"/>
        </w:rPr>
        <w:t xml:space="preserve"> by Benjamin Teitelbaum, Program Manager for Commission for Environmental Cooperation</w:t>
      </w:r>
      <w:r w:rsidR="000D4770">
        <w:rPr>
          <w:b/>
          <w:sz w:val="22"/>
          <w:szCs w:val="22"/>
        </w:rPr>
        <w:t xml:space="preserve">: </w:t>
      </w:r>
      <w:r w:rsidR="000D4770" w:rsidRPr="000D4770">
        <w:rPr>
          <w:b/>
          <w:sz w:val="22"/>
          <w:szCs w:val="22"/>
        </w:rPr>
        <w:t xml:space="preserve">“Freight Sustainability for North American Corridors” </w:t>
      </w:r>
    </w:p>
    <w:p w:rsidR="00BC4747" w:rsidRDefault="00BC4747" w:rsidP="00D64954">
      <w:pPr>
        <w:pStyle w:val="Default"/>
        <w:numPr>
          <w:ilvl w:val="0"/>
          <w:numId w:val="7"/>
        </w:numPr>
        <w:spacing w:after="120"/>
        <w:rPr>
          <w:sz w:val="22"/>
          <w:szCs w:val="22"/>
        </w:rPr>
      </w:pPr>
      <w:r>
        <w:rPr>
          <w:sz w:val="22"/>
          <w:szCs w:val="22"/>
        </w:rPr>
        <w:t>Copy of presentation will be posted on committee website.</w:t>
      </w:r>
    </w:p>
    <w:p w:rsidR="00943F5A" w:rsidRDefault="008A3B11" w:rsidP="00D64954">
      <w:pPr>
        <w:pStyle w:val="Default"/>
        <w:numPr>
          <w:ilvl w:val="0"/>
          <w:numId w:val="7"/>
        </w:numPr>
        <w:spacing w:after="120"/>
        <w:rPr>
          <w:sz w:val="22"/>
          <w:szCs w:val="22"/>
        </w:rPr>
      </w:pPr>
      <w:r>
        <w:rPr>
          <w:sz w:val="22"/>
          <w:szCs w:val="22"/>
        </w:rPr>
        <w:t xml:space="preserve">Copy of report at </w:t>
      </w:r>
      <w:hyperlink r:id="rId13" w:history="1">
        <w:r w:rsidRPr="00AD6863">
          <w:rPr>
            <w:rStyle w:val="Hyperlink"/>
            <w:sz w:val="22"/>
            <w:szCs w:val="22"/>
          </w:rPr>
          <w:t>www.Cec.org/transportation</w:t>
        </w:r>
      </w:hyperlink>
      <w:r>
        <w:rPr>
          <w:sz w:val="22"/>
          <w:szCs w:val="22"/>
        </w:rPr>
        <w:tab/>
      </w:r>
    </w:p>
    <w:p w:rsidR="00FD24EF" w:rsidRDefault="00FD24EF" w:rsidP="00FD24EF">
      <w:pPr>
        <w:pStyle w:val="Default"/>
        <w:spacing w:after="120"/>
        <w:rPr>
          <w:b/>
          <w:sz w:val="22"/>
          <w:szCs w:val="22"/>
        </w:rPr>
      </w:pPr>
    </w:p>
    <w:p w:rsidR="00FD24EF" w:rsidRPr="006E0856" w:rsidRDefault="000D4770" w:rsidP="00FD24EF">
      <w:pPr>
        <w:pStyle w:val="Default"/>
        <w:spacing w:after="120"/>
        <w:rPr>
          <w:b/>
          <w:sz w:val="22"/>
          <w:szCs w:val="22"/>
        </w:rPr>
      </w:pPr>
      <w:r>
        <w:rPr>
          <w:b/>
          <w:sz w:val="22"/>
          <w:szCs w:val="22"/>
        </w:rPr>
        <w:t>[</w:t>
      </w:r>
      <w:r w:rsidR="00FD24EF" w:rsidRPr="006E0856">
        <w:rPr>
          <w:b/>
          <w:sz w:val="22"/>
          <w:szCs w:val="22"/>
        </w:rPr>
        <w:t xml:space="preserve">Committee business </w:t>
      </w:r>
      <w:r w:rsidR="00FD24EF">
        <w:rPr>
          <w:b/>
          <w:sz w:val="22"/>
          <w:szCs w:val="22"/>
        </w:rPr>
        <w:t>continued</w:t>
      </w:r>
      <w:r>
        <w:rPr>
          <w:b/>
          <w:sz w:val="22"/>
          <w:szCs w:val="22"/>
        </w:rPr>
        <w:t>]</w:t>
      </w:r>
    </w:p>
    <w:p w:rsidR="004D7E77" w:rsidRPr="00FD24EF" w:rsidRDefault="004D7E77" w:rsidP="006E0856">
      <w:pPr>
        <w:pStyle w:val="Default"/>
        <w:spacing w:after="120"/>
        <w:rPr>
          <w:b/>
          <w:sz w:val="22"/>
          <w:szCs w:val="22"/>
        </w:rPr>
      </w:pPr>
      <w:r w:rsidRPr="00FD24EF">
        <w:rPr>
          <w:b/>
          <w:sz w:val="22"/>
          <w:szCs w:val="22"/>
        </w:rPr>
        <w:t xml:space="preserve">a. Approval of prior meeting minutes (Damon Fordham) </w:t>
      </w:r>
    </w:p>
    <w:p w:rsidR="00033BB1" w:rsidRDefault="00401633" w:rsidP="00FD24EF">
      <w:pPr>
        <w:pStyle w:val="Default"/>
        <w:numPr>
          <w:ilvl w:val="0"/>
          <w:numId w:val="7"/>
        </w:numPr>
        <w:spacing w:after="120"/>
        <w:rPr>
          <w:sz w:val="22"/>
          <w:szCs w:val="22"/>
        </w:rPr>
      </w:pPr>
      <w:r>
        <w:rPr>
          <w:sz w:val="22"/>
          <w:szCs w:val="22"/>
        </w:rPr>
        <w:t>Damon highlighted some of the</w:t>
      </w:r>
      <w:r w:rsidR="00FD24EF">
        <w:rPr>
          <w:sz w:val="22"/>
          <w:szCs w:val="22"/>
        </w:rPr>
        <w:t xml:space="preserve"> major</w:t>
      </w:r>
      <w:r>
        <w:rPr>
          <w:sz w:val="22"/>
          <w:szCs w:val="22"/>
        </w:rPr>
        <w:t xml:space="preserve"> </w:t>
      </w:r>
      <w:r w:rsidR="00FD24EF">
        <w:rPr>
          <w:sz w:val="22"/>
          <w:szCs w:val="22"/>
        </w:rPr>
        <w:t xml:space="preserve">points </w:t>
      </w:r>
      <w:r>
        <w:rPr>
          <w:sz w:val="22"/>
          <w:szCs w:val="22"/>
        </w:rPr>
        <w:t>that came up</w:t>
      </w:r>
      <w:r w:rsidR="00FD24EF">
        <w:rPr>
          <w:sz w:val="22"/>
          <w:szCs w:val="22"/>
        </w:rPr>
        <w:t xml:space="preserve"> in the previous meetings</w:t>
      </w:r>
      <w:r>
        <w:rPr>
          <w:sz w:val="22"/>
          <w:szCs w:val="22"/>
        </w:rPr>
        <w:t>. Minutes were approved.</w:t>
      </w:r>
    </w:p>
    <w:p w:rsidR="00401633" w:rsidRDefault="00401633" w:rsidP="006E0856">
      <w:pPr>
        <w:pStyle w:val="Default"/>
        <w:spacing w:after="120"/>
        <w:rPr>
          <w:sz w:val="22"/>
          <w:szCs w:val="22"/>
        </w:rPr>
      </w:pPr>
    </w:p>
    <w:p w:rsidR="00033BB1" w:rsidRPr="00FD24EF" w:rsidRDefault="004D7E77" w:rsidP="006E0856">
      <w:pPr>
        <w:pStyle w:val="Default"/>
        <w:spacing w:after="120"/>
        <w:rPr>
          <w:b/>
          <w:sz w:val="22"/>
          <w:szCs w:val="22"/>
        </w:rPr>
      </w:pPr>
      <w:r w:rsidRPr="00FD24EF">
        <w:rPr>
          <w:b/>
          <w:sz w:val="22"/>
          <w:szCs w:val="22"/>
        </w:rPr>
        <w:t xml:space="preserve">b. Subcommittee updates (subcommittee chairs) </w:t>
      </w:r>
    </w:p>
    <w:p w:rsidR="004D7E77" w:rsidRDefault="004D7E77" w:rsidP="00213D75">
      <w:pPr>
        <w:pStyle w:val="Default"/>
        <w:numPr>
          <w:ilvl w:val="0"/>
          <w:numId w:val="7"/>
        </w:numPr>
        <w:spacing w:after="120"/>
        <w:rPr>
          <w:sz w:val="22"/>
          <w:szCs w:val="22"/>
        </w:rPr>
      </w:pPr>
      <w:r>
        <w:rPr>
          <w:sz w:val="22"/>
          <w:szCs w:val="22"/>
        </w:rPr>
        <w:t xml:space="preserve">Sustainable Transportation Indicators (Todd Littman) </w:t>
      </w:r>
    </w:p>
    <w:p w:rsidR="00401633" w:rsidRDefault="00401633" w:rsidP="00213D75">
      <w:pPr>
        <w:pStyle w:val="Default"/>
        <w:numPr>
          <w:ilvl w:val="1"/>
          <w:numId w:val="7"/>
        </w:numPr>
        <w:spacing w:after="120"/>
        <w:rPr>
          <w:sz w:val="22"/>
          <w:szCs w:val="22"/>
        </w:rPr>
      </w:pPr>
      <w:r>
        <w:rPr>
          <w:sz w:val="22"/>
          <w:szCs w:val="22"/>
        </w:rPr>
        <w:t xml:space="preserve">Subcommittee met Mon morning. Well attended. Highlights: Data needs came up (again). Provides opportunity. </w:t>
      </w:r>
      <w:r w:rsidR="00213D75">
        <w:rPr>
          <w:sz w:val="22"/>
          <w:szCs w:val="22"/>
        </w:rPr>
        <w:t xml:space="preserve">Impressive </w:t>
      </w:r>
      <w:r>
        <w:rPr>
          <w:sz w:val="22"/>
          <w:szCs w:val="22"/>
        </w:rPr>
        <w:t xml:space="preserve">international efforts happening. </w:t>
      </w:r>
      <w:r w:rsidR="001E3961">
        <w:rPr>
          <w:sz w:val="22"/>
          <w:szCs w:val="22"/>
        </w:rPr>
        <w:t>Global transport intelligence initiative – created by SLOCAT. Various involvement of international org’s. But there is an organization missing – TRB. No US leadership for participating in efforts to establish global international practices for establishing data that are needed by practitioners. The group brainstormed and developed plan to</w:t>
      </w:r>
      <w:r w:rsidR="00BE727A">
        <w:rPr>
          <w:sz w:val="22"/>
          <w:szCs w:val="22"/>
        </w:rPr>
        <w:t xml:space="preserve"> work on 5</w:t>
      </w:r>
      <w:r w:rsidR="001E3961">
        <w:rPr>
          <w:sz w:val="22"/>
          <w:szCs w:val="22"/>
        </w:rPr>
        <w:t xml:space="preserve"> specific tasks:</w:t>
      </w:r>
    </w:p>
    <w:p w:rsidR="001E3961" w:rsidRDefault="001E3961" w:rsidP="006E0856">
      <w:pPr>
        <w:pStyle w:val="Default"/>
        <w:numPr>
          <w:ilvl w:val="0"/>
          <w:numId w:val="1"/>
        </w:numPr>
        <w:spacing w:after="120"/>
        <w:rPr>
          <w:sz w:val="22"/>
          <w:szCs w:val="22"/>
        </w:rPr>
      </w:pPr>
      <w:r>
        <w:rPr>
          <w:sz w:val="22"/>
          <w:szCs w:val="22"/>
        </w:rPr>
        <w:t>ID current and needed performance indicators for local agencies – data gaps.</w:t>
      </w:r>
    </w:p>
    <w:p w:rsidR="001E3961" w:rsidRDefault="001E3961" w:rsidP="006E0856">
      <w:pPr>
        <w:pStyle w:val="Default"/>
        <w:numPr>
          <w:ilvl w:val="0"/>
          <w:numId w:val="1"/>
        </w:numPr>
        <w:spacing w:after="120"/>
        <w:rPr>
          <w:sz w:val="22"/>
          <w:szCs w:val="22"/>
        </w:rPr>
      </w:pPr>
      <w:r>
        <w:rPr>
          <w:sz w:val="22"/>
          <w:szCs w:val="22"/>
        </w:rPr>
        <w:t xml:space="preserve">Need to do better job of communicating with general public and others the value of performance indicators and performance data collection. The value is sometimes not seen. The word “sustainability” </w:t>
      </w:r>
      <w:r w:rsidR="009D0446">
        <w:rPr>
          <w:sz w:val="22"/>
          <w:szCs w:val="22"/>
        </w:rPr>
        <w:t>is sometimes not accepted.</w:t>
      </w:r>
    </w:p>
    <w:p w:rsidR="001E3961" w:rsidRDefault="009D0446" w:rsidP="006E0856">
      <w:pPr>
        <w:pStyle w:val="Default"/>
        <w:numPr>
          <w:ilvl w:val="0"/>
          <w:numId w:val="1"/>
        </w:numPr>
        <w:spacing w:after="120"/>
        <w:rPr>
          <w:sz w:val="22"/>
          <w:szCs w:val="22"/>
        </w:rPr>
      </w:pPr>
      <w:r>
        <w:rPr>
          <w:sz w:val="22"/>
          <w:szCs w:val="22"/>
        </w:rPr>
        <w:t>Research need</w:t>
      </w:r>
      <w:r w:rsidR="00213D75">
        <w:rPr>
          <w:sz w:val="22"/>
          <w:szCs w:val="22"/>
        </w:rPr>
        <w:t>s</w:t>
      </w:r>
      <w:r>
        <w:rPr>
          <w:sz w:val="22"/>
          <w:szCs w:val="22"/>
        </w:rPr>
        <w:t xml:space="preserve"> – increasingly sophisticated land use and transportation models, but tend to be oriented to needs of conventional transportation planning. Need to go back to sustainable transportation indicators and determine how models </w:t>
      </w:r>
      <w:r>
        <w:rPr>
          <w:sz w:val="22"/>
          <w:szCs w:val="22"/>
        </w:rPr>
        <w:lastRenderedPageBreak/>
        <w:t>need to be modified. EG if health /physical activity is a desired outcome, need to go back to model and see how we could predict those outcomes</w:t>
      </w:r>
      <w:r w:rsidR="00213D75">
        <w:rPr>
          <w:sz w:val="22"/>
          <w:szCs w:val="22"/>
        </w:rPr>
        <w:t>.</w:t>
      </w:r>
    </w:p>
    <w:p w:rsidR="00BE727A" w:rsidRDefault="00BE727A" w:rsidP="006E0856">
      <w:pPr>
        <w:pStyle w:val="Default"/>
        <w:numPr>
          <w:ilvl w:val="0"/>
          <w:numId w:val="1"/>
        </w:numPr>
        <w:spacing w:after="120"/>
        <w:rPr>
          <w:sz w:val="22"/>
          <w:szCs w:val="22"/>
        </w:rPr>
      </w:pPr>
      <w:r>
        <w:rPr>
          <w:sz w:val="22"/>
          <w:szCs w:val="22"/>
        </w:rPr>
        <w:t>Finding ways to measure s</w:t>
      </w:r>
      <w:r w:rsidR="00213D75">
        <w:rPr>
          <w:sz w:val="22"/>
          <w:szCs w:val="22"/>
        </w:rPr>
        <w:t>ofter-side transportation indicators.</w:t>
      </w:r>
    </w:p>
    <w:p w:rsidR="009D0446" w:rsidRPr="00BE727A" w:rsidRDefault="00BE727A" w:rsidP="006E0856">
      <w:pPr>
        <w:pStyle w:val="Default"/>
        <w:numPr>
          <w:ilvl w:val="0"/>
          <w:numId w:val="1"/>
        </w:numPr>
        <w:spacing w:after="120"/>
        <w:rPr>
          <w:sz w:val="22"/>
          <w:szCs w:val="22"/>
        </w:rPr>
      </w:pPr>
      <w:r w:rsidRPr="00BE727A">
        <w:rPr>
          <w:sz w:val="22"/>
          <w:szCs w:val="22"/>
        </w:rPr>
        <w:t>Defining criteria for selecting indi</w:t>
      </w:r>
      <w:r w:rsidR="00213D75">
        <w:rPr>
          <w:sz w:val="22"/>
          <w:szCs w:val="22"/>
        </w:rPr>
        <w:t>cators.</w:t>
      </w:r>
    </w:p>
    <w:p w:rsidR="00BE727A" w:rsidRDefault="00BE727A" w:rsidP="00213D75">
      <w:pPr>
        <w:pStyle w:val="Default"/>
        <w:numPr>
          <w:ilvl w:val="1"/>
          <w:numId w:val="7"/>
        </w:numPr>
        <w:spacing w:after="120"/>
        <w:rPr>
          <w:sz w:val="22"/>
          <w:szCs w:val="22"/>
        </w:rPr>
      </w:pPr>
      <w:r>
        <w:rPr>
          <w:sz w:val="22"/>
          <w:szCs w:val="22"/>
        </w:rPr>
        <w:t>Anyone wanting to get involved can get in touch with Todd.</w:t>
      </w:r>
    </w:p>
    <w:p w:rsidR="00BE727A" w:rsidRDefault="00B443AE" w:rsidP="00213D75">
      <w:pPr>
        <w:pStyle w:val="Default"/>
        <w:numPr>
          <w:ilvl w:val="1"/>
          <w:numId w:val="7"/>
        </w:numPr>
        <w:spacing w:after="120"/>
        <w:rPr>
          <w:sz w:val="22"/>
          <w:szCs w:val="22"/>
        </w:rPr>
      </w:pPr>
      <w:r>
        <w:rPr>
          <w:sz w:val="22"/>
          <w:szCs w:val="22"/>
        </w:rPr>
        <w:t>Leigh was approached by section chair for Travel Analysis Methods – they want to talk with this committee – what are needs around modeling behaviors and different demographics, and public health impact.</w:t>
      </w:r>
    </w:p>
    <w:p w:rsidR="004D7E77" w:rsidRDefault="004D7E77" w:rsidP="00213D75">
      <w:pPr>
        <w:pStyle w:val="Default"/>
        <w:numPr>
          <w:ilvl w:val="0"/>
          <w:numId w:val="7"/>
        </w:numPr>
        <w:spacing w:after="120"/>
        <w:rPr>
          <w:sz w:val="22"/>
          <w:szCs w:val="22"/>
        </w:rPr>
      </w:pPr>
      <w:r>
        <w:rPr>
          <w:sz w:val="22"/>
          <w:szCs w:val="22"/>
        </w:rPr>
        <w:t>Research (</w:t>
      </w:r>
      <w:r w:rsidR="00213D75">
        <w:rPr>
          <w:sz w:val="22"/>
          <w:szCs w:val="22"/>
        </w:rPr>
        <w:t xml:space="preserve">chair </w:t>
      </w:r>
      <w:r>
        <w:rPr>
          <w:sz w:val="22"/>
          <w:szCs w:val="22"/>
        </w:rPr>
        <w:t xml:space="preserve">TBD) </w:t>
      </w:r>
    </w:p>
    <w:p w:rsidR="00E3767F" w:rsidRDefault="006D14EA" w:rsidP="006E0856">
      <w:pPr>
        <w:pStyle w:val="Default"/>
        <w:numPr>
          <w:ilvl w:val="1"/>
          <w:numId w:val="7"/>
        </w:numPr>
        <w:spacing w:after="120"/>
        <w:rPr>
          <w:sz w:val="22"/>
          <w:szCs w:val="22"/>
        </w:rPr>
      </w:pPr>
      <w:r w:rsidRPr="00E3767F">
        <w:rPr>
          <w:sz w:val="22"/>
          <w:szCs w:val="22"/>
        </w:rPr>
        <w:t xml:space="preserve">Tara </w:t>
      </w:r>
      <w:r w:rsidR="00213D75" w:rsidRPr="00E3767F">
        <w:rPr>
          <w:sz w:val="22"/>
          <w:szCs w:val="22"/>
        </w:rPr>
        <w:t xml:space="preserve">Ramani provided a </w:t>
      </w:r>
      <w:r w:rsidR="00213D75" w:rsidRPr="00E3767F">
        <w:rPr>
          <w:sz w:val="22"/>
          <w:szCs w:val="22"/>
          <w:u w:val="single"/>
        </w:rPr>
        <w:t xml:space="preserve">presentation </w:t>
      </w:r>
      <w:r w:rsidR="00213D75" w:rsidRPr="00E3767F">
        <w:rPr>
          <w:sz w:val="22"/>
          <w:szCs w:val="22"/>
        </w:rPr>
        <w:t>to</w:t>
      </w:r>
      <w:r w:rsidRPr="00E3767F">
        <w:rPr>
          <w:sz w:val="22"/>
          <w:szCs w:val="22"/>
        </w:rPr>
        <w:t xml:space="preserve"> </w:t>
      </w:r>
      <w:r w:rsidR="00213D75" w:rsidRPr="00E3767F">
        <w:rPr>
          <w:sz w:val="22"/>
          <w:szCs w:val="22"/>
        </w:rPr>
        <w:t xml:space="preserve">the </w:t>
      </w:r>
      <w:r w:rsidRPr="00E3767F">
        <w:rPr>
          <w:sz w:val="22"/>
          <w:szCs w:val="22"/>
        </w:rPr>
        <w:t xml:space="preserve">committee on </w:t>
      </w:r>
      <w:r w:rsidR="00720BCC" w:rsidRPr="00E3767F">
        <w:rPr>
          <w:sz w:val="22"/>
          <w:szCs w:val="22"/>
        </w:rPr>
        <w:t>TRB</w:t>
      </w:r>
      <w:r w:rsidR="00213D75" w:rsidRPr="00E3767F">
        <w:rPr>
          <w:sz w:val="22"/>
          <w:szCs w:val="22"/>
        </w:rPr>
        <w:t>’s</w:t>
      </w:r>
      <w:r w:rsidR="00720BCC" w:rsidRPr="00E3767F">
        <w:rPr>
          <w:sz w:val="22"/>
          <w:szCs w:val="22"/>
        </w:rPr>
        <w:t xml:space="preserve"> </w:t>
      </w:r>
      <w:r w:rsidRPr="00E3767F">
        <w:rPr>
          <w:sz w:val="22"/>
          <w:szCs w:val="22"/>
        </w:rPr>
        <w:t xml:space="preserve">research </w:t>
      </w:r>
      <w:r w:rsidR="00720BCC" w:rsidRPr="00E3767F">
        <w:rPr>
          <w:sz w:val="22"/>
          <w:szCs w:val="22"/>
        </w:rPr>
        <w:t>process</w:t>
      </w:r>
      <w:r w:rsidR="008D1F63" w:rsidRPr="00E3767F">
        <w:rPr>
          <w:sz w:val="22"/>
          <w:szCs w:val="22"/>
        </w:rPr>
        <w:t xml:space="preserve">. </w:t>
      </w:r>
    </w:p>
    <w:p w:rsidR="00E3767F" w:rsidRDefault="008D1F63" w:rsidP="006E0856">
      <w:pPr>
        <w:pStyle w:val="Default"/>
        <w:numPr>
          <w:ilvl w:val="1"/>
          <w:numId w:val="7"/>
        </w:numPr>
        <w:spacing w:after="120"/>
        <w:rPr>
          <w:sz w:val="22"/>
          <w:szCs w:val="22"/>
        </w:rPr>
      </w:pPr>
      <w:r w:rsidRPr="00E3767F">
        <w:rPr>
          <w:sz w:val="22"/>
          <w:szCs w:val="22"/>
        </w:rPr>
        <w:t>Burr raised a need about a more interactive/dynamic way of tracking ongoing research and research needs. How can those with ideas track them against what is in progress or underway?</w:t>
      </w:r>
      <w:r w:rsidR="006D129D" w:rsidRPr="00E3767F">
        <w:rPr>
          <w:sz w:val="22"/>
          <w:szCs w:val="22"/>
        </w:rPr>
        <w:t xml:space="preserve"> Need a </w:t>
      </w:r>
      <w:r w:rsidR="0004208A" w:rsidRPr="00E3767F">
        <w:rPr>
          <w:sz w:val="22"/>
          <w:szCs w:val="22"/>
        </w:rPr>
        <w:t>Facebook</w:t>
      </w:r>
      <w:r w:rsidR="006D129D" w:rsidRPr="00E3767F">
        <w:rPr>
          <w:sz w:val="22"/>
          <w:szCs w:val="22"/>
        </w:rPr>
        <w:t>-like “visual thesaurus” to map the ideas by a few key words.</w:t>
      </w:r>
      <w:r w:rsidR="00E11BB1" w:rsidRPr="00E3767F">
        <w:rPr>
          <w:sz w:val="22"/>
          <w:szCs w:val="22"/>
        </w:rPr>
        <w:t xml:space="preserve"> Joanne </w:t>
      </w:r>
      <w:r w:rsidR="00213D75" w:rsidRPr="00E3767F">
        <w:rPr>
          <w:sz w:val="22"/>
          <w:szCs w:val="22"/>
        </w:rPr>
        <w:t>indicated that this is</w:t>
      </w:r>
      <w:r w:rsidR="00E11BB1" w:rsidRPr="00E3767F">
        <w:rPr>
          <w:sz w:val="22"/>
          <w:szCs w:val="22"/>
        </w:rPr>
        <w:t xml:space="preserve"> particularly important for sustainability. This committee could volunteer to be a guinea pig</w:t>
      </w:r>
      <w:r w:rsidR="00E812E6" w:rsidRPr="00E3767F">
        <w:rPr>
          <w:sz w:val="22"/>
          <w:szCs w:val="22"/>
        </w:rPr>
        <w:t>.</w:t>
      </w:r>
    </w:p>
    <w:p w:rsidR="006D129D" w:rsidRPr="00E3767F" w:rsidRDefault="006D129D" w:rsidP="006E0856">
      <w:pPr>
        <w:pStyle w:val="Default"/>
        <w:numPr>
          <w:ilvl w:val="1"/>
          <w:numId w:val="7"/>
        </w:numPr>
        <w:spacing w:after="120"/>
        <w:rPr>
          <w:sz w:val="22"/>
          <w:szCs w:val="22"/>
        </w:rPr>
      </w:pPr>
      <w:r w:rsidRPr="00E3767F">
        <w:rPr>
          <w:sz w:val="22"/>
          <w:szCs w:val="22"/>
        </w:rPr>
        <w:t xml:space="preserve">Ann Hartell was at the orientation on Sunday on research. TRB </w:t>
      </w:r>
      <w:r w:rsidR="00E3767F">
        <w:rPr>
          <w:sz w:val="22"/>
          <w:szCs w:val="22"/>
        </w:rPr>
        <w:t xml:space="preserve">is </w:t>
      </w:r>
      <w:r w:rsidRPr="00E3767F">
        <w:rPr>
          <w:sz w:val="22"/>
          <w:szCs w:val="22"/>
        </w:rPr>
        <w:t>trying to im</w:t>
      </w:r>
      <w:r w:rsidR="00E3767F">
        <w:rPr>
          <w:sz w:val="22"/>
          <w:szCs w:val="22"/>
        </w:rPr>
        <w:t>prove integration between TRID other databases.</w:t>
      </w:r>
    </w:p>
    <w:p w:rsidR="004D7E77" w:rsidRDefault="004D7E77" w:rsidP="00E3767F">
      <w:pPr>
        <w:pStyle w:val="Default"/>
        <w:numPr>
          <w:ilvl w:val="0"/>
          <w:numId w:val="7"/>
        </w:numPr>
        <w:spacing w:after="120"/>
        <w:rPr>
          <w:sz w:val="22"/>
          <w:szCs w:val="22"/>
        </w:rPr>
      </w:pPr>
      <w:r>
        <w:rPr>
          <w:sz w:val="22"/>
          <w:szCs w:val="22"/>
        </w:rPr>
        <w:t xml:space="preserve">Communications (Nidhi Kalra) </w:t>
      </w:r>
    </w:p>
    <w:p w:rsidR="008E3E52" w:rsidRDefault="008E3E52" w:rsidP="00AD498C">
      <w:pPr>
        <w:pStyle w:val="Default"/>
        <w:numPr>
          <w:ilvl w:val="1"/>
          <w:numId w:val="7"/>
        </w:numPr>
        <w:spacing w:after="120"/>
        <w:rPr>
          <w:sz w:val="22"/>
          <w:szCs w:val="22"/>
        </w:rPr>
      </w:pPr>
      <w:r>
        <w:rPr>
          <w:sz w:val="22"/>
          <w:szCs w:val="22"/>
        </w:rPr>
        <w:t>Nidhi introduced herself and her goals for the subcommittee: (1) to help committee perform its functions more effectively; (2) to find new ways to engage folks in the committee.</w:t>
      </w:r>
    </w:p>
    <w:p w:rsidR="006E5C0D" w:rsidRDefault="006E5C0D" w:rsidP="00AD498C">
      <w:pPr>
        <w:pStyle w:val="Default"/>
        <w:numPr>
          <w:ilvl w:val="1"/>
          <w:numId w:val="7"/>
        </w:numPr>
        <w:spacing w:after="120"/>
        <w:rPr>
          <w:sz w:val="22"/>
          <w:szCs w:val="22"/>
        </w:rPr>
      </w:pPr>
      <w:r>
        <w:rPr>
          <w:sz w:val="22"/>
          <w:szCs w:val="22"/>
        </w:rPr>
        <w:t xml:space="preserve">Website is </w:t>
      </w:r>
      <w:hyperlink r:id="rId14" w:history="1">
        <w:r w:rsidR="00AD498C" w:rsidRPr="006E5256">
          <w:rPr>
            <w:rStyle w:val="Hyperlink"/>
            <w:sz w:val="22"/>
            <w:szCs w:val="22"/>
          </w:rPr>
          <w:t>www.trbsustainability.org</w:t>
        </w:r>
      </w:hyperlink>
      <w:r w:rsidR="00AD498C">
        <w:rPr>
          <w:sz w:val="22"/>
          <w:szCs w:val="22"/>
        </w:rPr>
        <w:t xml:space="preserve">. </w:t>
      </w:r>
    </w:p>
    <w:p w:rsidR="006E5C0D" w:rsidRDefault="00F91447" w:rsidP="00AD498C">
      <w:pPr>
        <w:pStyle w:val="Default"/>
        <w:numPr>
          <w:ilvl w:val="1"/>
          <w:numId w:val="7"/>
        </w:numPr>
        <w:spacing w:after="120"/>
        <w:rPr>
          <w:sz w:val="22"/>
          <w:szCs w:val="22"/>
        </w:rPr>
      </w:pPr>
      <w:r>
        <w:rPr>
          <w:sz w:val="22"/>
          <w:szCs w:val="22"/>
        </w:rPr>
        <w:t xml:space="preserve">Please go to </w:t>
      </w:r>
      <w:r w:rsidR="00AD498C">
        <w:rPr>
          <w:sz w:val="22"/>
          <w:szCs w:val="22"/>
        </w:rPr>
        <w:t xml:space="preserve">committee </w:t>
      </w:r>
      <w:r>
        <w:rPr>
          <w:sz w:val="22"/>
          <w:szCs w:val="22"/>
        </w:rPr>
        <w:t xml:space="preserve">website </w:t>
      </w:r>
      <w:r w:rsidR="00AD498C">
        <w:rPr>
          <w:sz w:val="22"/>
          <w:szCs w:val="22"/>
        </w:rPr>
        <w:t xml:space="preserve">or </w:t>
      </w:r>
      <w:r w:rsidR="00AD498C">
        <w:t xml:space="preserve">the Google Groups site, </w:t>
      </w:r>
      <w:hyperlink r:id="rId15" w:history="1">
        <w:r w:rsidR="00AD498C">
          <w:rPr>
            <w:rStyle w:val="Hyperlink"/>
          </w:rPr>
          <w:t>http://groups.google.com/group/trbsustainability-friends-and-members/</w:t>
        </w:r>
      </w:hyperlink>
      <w:r w:rsidR="00AD498C">
        <w:t xml:space="preserve"> </w:t>
      </w:r>
      <w:r>
        <w:rPr>
          <w:sz w:val="22"/>
          <w:szCs w:val="22"/>
        </w:rPr>
        <w:t>to sign up to be a friend (names from the written attendance log will NOT be automatically added to the mailing list).</w:t>
      </w:r>
      <w:r w:rsidR="00AA641D">
        <w:rPr>
          <w:sz w:val="22"/>
          <w:szCs w:val="22"/>
        </w:rPr>
        <w:t xml:space="preserve"> Information for expressing interest in full membership will be sent through this friend list.</w:t>
      </w:r>
    </w:p>
    <w:p w:rsidR="00F91447" w:rsidRDefault="006E6C37" w:rsidP="00AD498C">
      <w:pPr>
        <w:pStyle w:val="Default"/>
        <w:numPr>
          <w:ilvl w:val="1"/>
          <w:numId w:val="7"/>
        </w:numPr>
        <w:spacing w:after="120"/>
        <w:rPr>
          <w:sz w:val="22"/>
          <w:szCs w:val="22"/>
        </w:rPr>
      </w:pPr>
      <w:r>
        <w:rPr>
          <w:sz w:val="22"/>
          <w:szCs w:val="22"/>
        </w:rPr>
        <w:t>She’d like help with:</w:t>
      </w:r>
    </w:p>
    <w:p w:rsidR="006E6C37" w:rsidRDefault="006E6C37" w:rsidP="00AD498C">
      <w:pPr>
        <w:pStyle w:val="Default"/>
        <w:numPr>
          <w:ilvl w:val="2"/>
          <w:numId w:val="7"/>
        </w:numPr>
        <w:spacing w:after="120"/>
        <w:rPr>
          <w:sz w:val="22"/>
          <w:szCs w:val="22"/>
        </w:rPr>
      </w:pPr>
      <w:r>
        <w:rPr>
          <w:sz w:val="22"/>
          <w:szCs w:val="22"/>
        </w:rPr>
        <w:t>Redesign of the website</w:t>
      </w:r>
    </w:p>
    <w:p w:rsidR="006E6C37" w:rsidRDefault="006E6C37" w:rsidP="00AD498C">
      <w:pPr>
        <w:pStyle w:val="Default"/>
        <w:numPr>
          <w:ilvl w:val="2"/>
          <w:numId w:val="7"/>
        </w:numPr>
        <w:spacing w:after="120"/>
        <w:rPr>
          <w:sz w:val="22"/>
          <w:szCs w:val="22"/>
        </w:rPr>
      </w:pPr>
      <w:r>
        <w:rPr>
          <w:sz w:val="22"/>
          <w:szCs w:val="22"/>
        </w:rPr>
        <w:t>Keep</w:t>
      </w:r>
      <w:r w:rsidR="00AD498C">
        <w:rPr>
          <w:sz w:val="22"/>
          <w:szCs w:val="22"/>
        </w:rPr>
        <w:t>ing</w:t>
      </w:r>
      <w:r>
        <w:rPr>
          <w:sz w:val="22"/>
          <w:szCs w:val="22"/>
        </w:rPr>
        <w:t xml:space="preserve"> website up to date – lots of work to keep it current.</w:t>
      </w:r>
    </w:p>
    <w:p w:rsidR="006E6C37" w:rsidRDefault="006E6C37" w:rsidP="00AD498C">
      <w:pPr>
        <w:pStyle w:val="Default"/>
        <w:numPr>
          <w:ilvl w:val="2"/>
          <w:numId w:val="7"/>
        </w:numPr>
        <w:spacing w:after="120"/>
        <w:rPr>
          <w:sz w:val="22"/>
          <w:szCs w:val="22"/>
        </w:rPr>
      </w:pPr>
      <w:r>
        <w:rPr>
          <w:sz w:val="22"/>
          <w:szCs w:val="22"/>
        </w:rPr>
        <w:t>Ideas for how to communicate – what’s working, what’s not, etc.</w:t>
      </w:r>
    </w:p>
    <w:p w:rsidR="008E3E52" w:rsidRDefault="00AD5DA1" w:rsidP="00AD498C">
      <w:pPr>
        <w:pStyle w:val="Default"/>
        <w:numPr>
          <w:ilvl w:val="1"/>
          <w:numId w:val="7"/>
        </w:numPr>
        <w:spacing w:after="120"/>
        <w:rPr>
          <w:sz w:val="22"/>
          <w:szCs w:val="22"/>
        </w:rPr>
      </w:pPr>
      <w:r>
        <w:rPr>
          <w:sz w:val="22"/>
          <w:szCs w:val="22"/>
        </w:rPr>
        <w:t>Website has new areas for subcommittee information.</w:t>
      </w:r>
    </w:p>
    <w:p w:rsidR="00AD5DA1" w:rsidRDefault="00CE74C5" w:rsidP="00AD498C">
      <w:pPr>
        <w:pStyle w:val="Default"/>
        <w:numPr>
          <w:ilvl w:val="1"/>
          <w:numId w:val="7"/>
        </w:numPr>
        <w:spacing w:after="120"/>
        <w:rPr>
          <w:sz w:val="22"/>
          <w:szCs w:val="22"/>
        </w:rPr>
      </w:pPr>
      <w:r>
        <w:rPr>
          <w:sz w:val="22"/>
          <w:szCs w:val="22"/>
        </w:rPr>
        <w:t>Discussion of survey for expressing interest in membership, as well as what best mechanism is for keeping and tracking friends and member information.</w:t>
      </w:r>
    </w:p>
    <w:p w:rsidR="00AA641D" w:rsidRDefault="006A3B5D" w:rsidP="00AD498C">
      <w:pPr>
        <w:pStyle w:val="Default"/>
        <w:numPr>
          <w:ilvl w:val="1"/>
          <w:numId w:val="7"/>
        </w:numPr>
        <w:spacing w:after="120"/>
        <w:rPr>
          <w:sz w:val="22"/>
          <w:szCs w:val="22"/>
        </w:rPr>
      </w:pPr>
      <w:r>
        <w:rPr>
          <w:sz w:val="22"/>
          <w:szCs w:val="22"/>
        </w:rPr>
        <w:t>Potential for creating LinkedIn group.</w:t>
      </w:r>
    </w:p>
    <w:p w:rsidR="006A3B5D" w:rsidRDefault="006A3B5D" w:rsidP="00AD498C">
      <w:pPr>
        <w:pStyle w:val="Default"/>
        <w:numPr>
          <w:ilvl w:val="1"/>
          <w:numId w:val="7"/>
        </w:numPr>
        <w:spacing w:after="120"/>
        <w:rPr>
          <w:sz w:val="22"/>
          <w:szCs w:val="22"/>
        </w:rPr>
      </w:pPr>
      <w:r>
        <w:rPr>
          <w:sz w:val="22"/>
          <w:szCs w:val="22"/>
        </w:rPr>
        <w:t xml:space="preserve">Joanne – AVO30 raised similar issue. Facebook blocked for federal employees. </w:t>
      </w:r>
    </w:p>
    <w:p w:rsidR="006A3B5D" w:rsidRDefault="006A3B5D" w:rsidP="00AD498C">
      <w:pPr>
        <w:pStyle w:val="Default"/>
        <w:numPr>
          <w:ilvl w:val="1"/>
          <w:numId w:val="7"/>
        </w:numPr>
        <w:spacing w:after="120"/>
        <w:rPr>
          <w:sz w:val="22"/>
          <w:szCs w:val="22"/>
        </w:rPr>
      </w:pPr>
      <w:r>
        <w:rPr>
          <w:sz w:val="22"/>
          <w:szCs w:val="22"/>
        </w:rPr>
        <w:t>Henrik – could we have some kind of repository for interesting articles, sources, etc.</w:t>
      </w:r>
      <w:r w:rsidR="00FA1D2E">
        <w:rPr>
          <w:sz w:val="22"/>
          <w:szCs w:val="22"/>
        </w:rPr>
        <w:t xml:space="preserve"> Nidhi – that capability does exist. </w:t>
      </w:r>
    </w:p>
    <w:p w:rsidR="00CE74C5" w:rsidRDefault="00494AA2" w:rsidP="00AD498C">
      <w:pPr>
        <w:pStyle w:val="Default"/>
        <w:numPr>
          <w:ilvl w:val="1"/>
          <w:numId w:val="7"/>
        </w:numPr>
        <w:spacing w:after="120"/>
        <w:rPr>
          <w:sz w:val="22"/>
          <w:szCs w:val="22"/>
        </w:rPr>
      </w:pPr>
      <w:r>
        <w:rPr>
          <w:sz w:val="22"/>
          <w:szCs w:val="22"/>
        </w:rPr>
        <w:lastRenderedPageBreak/>
        <w:t>Nidhi’s email is on the website or you can email “webmaster” – that goes to her.</w:t>
      </w:r>
    </w:p>
    <w:p w:rsidR="004D7E77" w:rsidRDefault="004D7E77" w:rsidP="00AD498C">
      <w:pPr>
        <w:pStyle w:val="Default"/>
        <w:numPr>
          <w:ilvl w:val="0"/>
          <w:numId w:val="7"/>
        </w:numPr>
        <w:spacing w:after="120"/>
        <w:rPr>
          <w:sz w:val="22"/>
          <w:szCs w:val="22"/>
        </w:rPr>
      </w:pPr>
      <w:r>
        <w:rPr>
          <w:sz w:val="22"/>
          <w:szCs w:val="22"/>
        </w:rPr>
        <w:t xml:space="preserve">Paper Review (John McArthur) </w:t>
      </w:r>
    </w:p>
    <w:p w:rsidR="004E3CF9" w:rsidRDefault="004E3CF9" w:rsidP="006E0856">
      <w:pPr>
        <w:widowControl w:val="0"/>
        <w:numPr>
          <w:ilvl w:val="1"/>
          <w:numId w:val="3"/>
        </w:numPr>
        <w:autoSpaceDE w:val="0"/>
        <w:autoSpaceDN w:val="0"/>
        <w:adjustRightInd w:val="0"/>
        <w:spacing w:after="120"/>
        <w:rPr>
          <w:bCs/>
        </w:rPr>
      </w:pPr>
      <w:r>
        <w:rPr>
          <w:bCs/>
        </w:rPr>
        <w:t>20 papers submitted</w:t>
      </w:r>
    </w:p>
    <w:p w:rsidR="004E3CF9" w:rsidRDefault="004E3CF9" w:rsidP="006E0856">
      <w:pPr>
        <w:widowControl w:val="0"/>
        <w:numPr>
          <w:ilvl w:val="1"/>
          <w:numId w:val="3"/>
        </w:numPr>
        <w:autoSpaceDE w:val="0"/>
        <w:autoSpaceDN w:val="0"/>
        <w:adjustRightInd w:val="0"/>
        <w:spacing w:after="120"/>
        <w:rPr>
          <w:bCs/>
        </w:rPr>
      </w:pPr>
      <w:r>
        <w:rPr>
          <w:bCs/>
        </w:rPr>
        <w:t>Database with 120 people tagged to be reviewers, but don’t have areas of interest/expertise; would like to add that feature for next year to make assignment easier</w:t>
      </w:r>
    </w:p>
    <w:p w:rsidR="004E3CF9" w:rsidRDefault="004E3CF9" w:rsidP="006E0856">
      <w:pPr>
        <w:widowControl w:val="0"/>
        <w:numPr>
          <w:ilvl w:val="1"/>
          <w:numId w:val="3"/>
        </w:numPr>
        <w:autoSpaceDE w:val="0"/>
        <w:autoSpaceDN w:val="0"/>
        <w:adjustRightInd w:val="0"/>
        <w:spacing w:after="120"/>
        <w:rPr>
          <w:bCs/>
        </w:rPr>
      </w:pPr>
      <w:r>
        <w:rPr>
          <w:bCs/>
        </w:rPr>
        <w:t xml:space="preserve">106 review requests with 83 reviews—no shows are a guaranteed way of not being </w:t>
      </w:r>
      <w:r w:rsidR="00AD498C">
        <w:rPr>
          <w:bCs/>
        </w:rPr>
        <w:t xml:space="preserve">selected to stay </w:t>
      </w:r>
      <w:r>
        <w:rPr>
          <w:bCs/>
        </w:rPr>
        <w:t>on committee</w:t>
      </w:r>
    </w:p>
    <w:p w:rsidR="004E3CF9" w:rsidRDefault="004E3CF9" w:rsidP="006E0856">
      <w:pPr>
        <w:widowControl w:val="0"/>
        <w:numPr>
          <w:ilvl w:val="1"/>
          <w:numId w:val="3"/>
        </w:numPr>
        <w:autoSpaceDE w:val="0"/>
        <w:autoSpaceDN w:val="0"/>
        <w:adjustRightInd w:val="0"/>
        <w:spacing w:after="120"/>
        <w:rPr>
          <w:bCs/>
        </w:rPr>
      </w:pPr>
      <w:r>
        <w:rPr>
          <w:bCs/>
        </w:rPr>
        <w:t>Two paper sessions with eight papers came out of</w:t>
      </w:r>
      <w:r w:rsidR="00AD498C">
        <w:rPr>
          <w:bCs/>
        </w:rPr>
        <w:t xml:space="preserve"> this, with 20 accepted overall. We</w:t>
      </w:r>
      <w:r>
        <w:rPr>
          <w:bCs/>
        </w:rPr>
        <w:t xml:space="preserve"> can have up to five for publication—two slated right now. </w:t>
      </w:r>
    </w:p>
    <w:p w:rsidR="00211E02" w:rsidRPr="00AD498C" w:rsidRDefault="00211E02" w:rsidP="00AD498C">
      <w:pPr>
        <w:pStyle w:val="Default"/>
        <w:numPr>
          <w:ilvl w:val="1"/>
          <w:numId w:val="3"/>
        </w:numPr>
        <w:spacing w:after="120"/>
        <w:rPr>
          <w:sz w:val="22"/>
          <w:szCs w:val="22"/>
        </w:rPr>
      </w:pPr>
      <w:r w:rsidRPr="00AD498C">
        <w:rPr>
          <w:sz w:val="22"/>
          <w:szCs w:val="22"/>
        </w:rPr>
        <w:t>Int</w:t>
      </w:r>
      <w:r w:rsidR="00AD498C" w:rsidRPr="00AD498C">
        <w:rPr>
          <w:sz w:val="22"/>
          <w:szCs w:val="22"/>
        </w:rPr>
        <w:t xml:space="preserve">erested in </w:t>
      </w:r>
      <w:r w:rsidR="00AD498C">
        <w:rPr>
          <w:sz w:val="22"/>
          <w:szCs w:val="22"/>
        </w:rPr>
        <w:t>p</w:t>
      </w:r>
      <w:r w:rsidRPr="00AD498C">
        <w:rPr>
          <w:sz w:val="22"/>
          <w:szCs w:val="22"/>
        </w:rPr>
        <w:t>eople who want to help with the subcommittee’s work – selecting reviewers and getting the papers reviewed.</w:t>
      </w:r>
    </w:p>
    <w:p w:rsidR="00211E02" w:rsidRDefault="00AD498C" w:rsidP="00AD498C">
      <w:pPr>
        <w:pStyle w:val="Default"/>
        <w:numPr>
          <w:ilvl w:val="1"/>
          <w:numId w:val="3"/>
        </w:numPr>
        <w:spacing w:after="120"/>
        <w:rPr>
          <w:sz w:val="22"/>
          <w:szCs w:val="22"/>
        </w:rPr>
      </w:pPr>
      <w:r>
        <w:rPr>
          <w:sz w:val="22"/>
          <w:szCs w:val="22"/>
        </w:rPr>
        <w:t>We need to t</w:t>
      </w:r>
      <w:r w:rsidR="005703A3">
        <w:rPr>
          <w:sz w:val="22"/>
          <w:szCs w:val="22"/>
        </w:rPr>
        <w:t>hink about put</w:t>
      </w:r>
      <w:r>
        <w:rPr>
          <w:sz w:val="22"/>
          <w:szCs w:val="22"/>
        </w:rPr>
        <w:t>ting</w:t>
      </w:r>
      <w:r w:rsidR="005703A3">
        <w:rPr>
          <w:sz w:val="22"/>
          <w:szCs w:val="22"/>
        </w:rPr>
        <w:t xml:space="preserve"> out a call for papers</w:t>
      </w:r>
      <w:r w:rsidR="003A0090">
        <w:rPr>
          <w:sz w:val="22"/>
          <w:szCs w:val="22"/>
        </w:rPr>
        <w:t xml:space="preserve"> – helps to</w:t>
      </w:r>
      <w:r>
        <w:rPr>
          <w:sz w:val="22"/>
          <w:szCs w:val="22"/>
        </w:rPr>
        <w:t xml:space="preserve"> funnel papers to the committee.</w:t>
      </w:r>
      <w:r w:rsidR="00460E78">
        <w:rPr>
          <w:sz w:val="22"/>
          <w:szCs w:val="22"/>
        </w:rPr>
        <w:t xml:space="preserve"> TRB starts submitting calls on May 1 – so the committee should start working on that soon to get into the deadline.</w:t>
      </w:r>
    </w:p>
    <w:p w:rsidR="00460E78" w:rsidRDefault="00460E78" w:rsidP="00AD498C">
      <w:pPr>
        <w:pStyle w:val="Default"/>
        <w:numPr>
          <w:ilvl w:val="1"/>
          <w:numId w:val="3"/>
        </w:numPr>
        <w:spacing w:after="120"/>
        <w:rPr>
          <w:sz w:val="22"/>
          <w:szCs w:val="22"/>
        </w:rPr>
      </w:pPr>
      <w:r>
        <w:rPr>
          <w:sz w:val="22"/>
          <w:szCs w:val="22"/>
        </w:rPr>
        <w:t xml:space="preserve">Will work with </w:t>
      </w:r>
      <w:r w:rsidR="00AD498C">
        <w:rPr>
          <w:sz w:val="22"/>
          <w:szCs w:val="22"/>
        </w:rPr>
        <w:t xml:space="preserve">Tien Tien </w:t>
      </w:r>
      <w:r>
        <w:rPr>
          <w:sz w:val="22"/>
          <w:szCs w:val="22"/>
        </w:rPr>
        <w:t xml:space="preserve">on session planning – </w:t>
      </w:r>
      <w:r w:rsidR="00AD498C">
        <w:rPr>
          <w:sz w:val="22"/>
          <w:szCs w:val="22"/>
        </w:rPr>
        <w:t xml:space="preserve">we need to </w:t>
      </w:r>
      <w:r>
        <w:rPr>
          <w:sz w:val="22"/>
          <w:szCs w:val="22"/>
        </w:rPr>
        <w:t>be proactive about what other committees we want to work with.</w:t>
      </w:r>
    </w:p>
    <w:p w:rsidR="004D7E77" w:rsidRDefault="004D7E77" w:rsidP="00AD498C">
      <w:pPr>
        <w:pStyle w:val="Default"/>
        <w:numPr>
          <w:ilvl w:val="0"/>
          <w:numId w:val="3"/>
        </w:numPr>
        <w:spacing w:after="120"/>
        <w:rPr>
          <w:sz w:val="22"/>
          <w:szCs w:val="22"/>
        </w:rPr>
      </w:pPr>
      <w:r>
        <w:rPr>
          <w:sz w:val="22"/>
          <w:szCs w:val="22"/>
        </w:rPr>
        <w:t xml:space="preserve">Conference and Session Planning (Tien-Tien Chan) </w:t>
      </w:r>
    </w:p>
    <w:p w:rsidR="004E3CF9" w:rsidRDefault="004A3164" w:rsidP="004A3164">
      <w:pPr>
        <w:pStyle w:val="Default"/>
        <w:numPr>
          <w:ilvl w:val="0"/>
          <w:numId w:val="8"/>
        </w:numPr>
        <w:spacing w:after="120"/>
        <w:rPr>
          <w:sz w:val="22"/>
          <w:szCs w:val="22"/>
        </w:rPr>
      </w:pPr>
      <w:r>
        <w:rPr>
          <w:sz w:val="22"/>
          <w:szCs w:val="22"/>
        </w:rPr>
        <w:t>S</w:t>
      </w:r>
      <w:r w:rsidR="004E3CF9">
        <w:rPr>
          <w:sz w:val="22"/>
          <w:szCs w:val="22"/>
        </w:rPr>
        <w:t xml:space="preserve">o far Tina, Shirley, John, </w:t>
      </w:r>
      <w:r>
        <w:rPr>
          <w:sz w:val="22"/>
          <w:szCs w:val="22"/>
        </w:rPr>
        <w:t xml:space="preserve">and </w:t>
      </w:r>
      <w:r w:rsidR="004E3CF9">
        <w:rPr>
          <w:sz w:val="22"/>
          <w:szCs w:val="22"/>
        </w:rPr>
        <w:t>Mike S. have expressed interest</w:t>
      </w:r>
      <w:r>
        <w:rPr>
          <w:sz w:val="22"/>
          <w:szCs w:val="22"/>
        </w:rPr>
        <w:t xml:space="preserve"> in the subcommittee</w:t>
      </w:r>
      <w:r w:rsidR="004E3CF9">
        <w:rPr>
          <w:sz w:val="22"/>
          <w:szCs w:val="22"/>
        </w:rPr>
        <w:t>. Others</w:t>
      </w:r>
      <w:r>
        <w:rPr>
          <w:sz w:val="22"/>
          <w:szCs w:val="22"/>
        </w:rPr>
        <w:t xml:space="preserve"> are welcome.</w:t>
      </w:r>
      <w:r w:rsidR="004E3CF9">
        <w:rPr>
          <w:sz w:val="22"/>
          <w:szCs w:val="22"/>
        </w:rPr>
        <w:t xml:space="preserve"> </w:t>
      </w:r>
    </w:p>
    <w:p w:rsidR="004A3164" w:rsidRDefault="004A3164" w:rsidP="004A3164">
      <w:pPr>
        <w:pStyle w:val="Default"/>
        <w:numPr>
          <w:ilvl w:val="0"/>
          <w:numId w:val="8"/>
        </w:numPr>
        <w:spacing w:after="120"/>
        <w:rPr>
          <w:sz w:val="22"/>
          <w:szCs w:val="22"/>
        </w:rPr>
      </w:pPr>
      <w:r w:rsidRPr="004A3164">
        <w:rPr>
          <w:sz w:val="22"/>
          <w:szCs w:val="22"/>
        </w:rPr>
        <w:t>Timeline: For June 1,</w:t>
      </w:r>
      <w:r w:rsidR="004E3CF9" w:rsidRPr="004A3164">
        <w:rPr>
          <w:sz w:val="22"/>
          <w:szCs w:val="22"/>
        </w:rPr>
        <w:t xml:space="preserve"> committee needs to submit preliminary list of sessions</w:t>
      </w:r>
      <w:r w:rsidRPr="004A3164">
        <w:rPr>
          <w:sz w:val="22"/>
          <w:szCs w:val="22"/>
        </w:rPr>
        <w:t>. T</w:t>
      </w:r>
      <w:r w:rsidR="004E3CF9" w:rsidRPr="004A3164">
        <w:rPr>
          <w:sz w:val="22"/>
          <w:szCs w:val="22"/>
        </w:rPr>
        <w:t xml:space="preserve">here is a limit on </w:t>
      </w:r>
      <w:r w:rsidR="0004208A" w:rsidRPr="004A3164">
        <w:rPr>
          <w:sz w:val="22"/>
          <w:szCs w:val="22"/>
        </w:rPr>
        <w:t>lectern</w:t>
      </w:r>
      <w:r w:rsidR="004E3CF9" w:rsidRPr="004A3164">
        <w:rPr>
          <w:sz w:val="22"/>
          <w:szCs w:val="22"/>
        </w:rPr>
        <w:t xml:space="preserve"> sessions. Good way to get extra credits is to partner. Various other com</w:t>
      </w:r>
      <w:r w:rsidRPr="004A3164">
        <w:rPr>
          <w:sz w:val="22"/>
          <w:szCs w:val="22"/>
        </w:rPr>
        <w:t>mittees have expressed interest in partnering</w:t>
      </w:r>
      <w:r w:rsidR="004E3CF9" w:rsidRPr="004A3164">
        <w:rPr>
          <w:sz w:val="22"/>
          <w:szCs w:val="22"/>
        </w:rPr>
        <w:t>. Workshops and posters do not have a limit and do not HAVE to come from a paper. TRB reviews workshop req</w:t>
      </w:r>
      <w:r w:rsidRPr="004A3164">
        <w:rPr>
          <w:sz w:val="22"/>
          <w:szCs w:val="22"/>
        </w:rPr>
        <w:t>uests and makes determination. S</w:t>
      </w:r>
      <w:r w:rsidR="004E3CF9" w:rsidRPr="004A3164">
        <w:rPr>
          <w:sz w:val="22"/>
          <w:szCs w:val="22"/>
        </w:rPr>
        <w:t>o far, haven’t had to reject any workshop ideas. Deadline for workshop request is June 1.</w:t>
      </w:r>
    </w:p>
    <w:p w:rsidR="004D7E77" w:rsidRPr="004A3164" w:rsidRDefault="004D7E77" w:rsidP="004A3164">
      <w:pPr>
        <w:pStyle w:val="Default"/>
        <w:numPr>
          <w:ilvl w:val="0"/>
          <w:numId w:val="3"/>
        </w:numPr>
        <w:spacing w:after="120"/>
        <w:rPr>
          <w:sz w:val="22"/>
          <w:szCs w:val="22"/>
        </w:rPr>
      </w:pPr>
      <w:r w:rsidRPr="004A3164">
        <w:rPr>
          <w:sz w:val="22"/>
          <w:szCs w:val="22"/>
        </w:rPr>
        <w:t xml:space="preserve">Climate Change joint subcommittee (Mike Savonis, liaison) </w:t>
      </w:r>
    </w:p>
    <w:p w:rsidR="00E7215C" w:rsidRDefault="00FA41D9" w:rsidP="004A3164">
      <w:pPr>
        <w:pStyle w:val="Default"/>
        <w:numPr>
          <w:ilvl w:val="1"/>
          <w:numId w:val="3"/>
        </w:numPr>
        <w:spacing w:after="120"/>
        <w:rPr>
          <w:sz w:val="22"/>
          <w:szCs w:val="22"/>
        </w:rPr>
      </w:pPr>
      <w:r>
        <w:rPr>
          <w:sz w:val="22"/>
          <w:szCs w:val="22"/>
        </w:rPr>
        <w:t xml:space="preserve">Joint subcommittee on CC is joint with sustainability, energy, and alt fuels. Started 3-4 years ago. Chair is Lewison Lem. </w:t>
      </w:r>
      <w:r w:rsidR="008E126D">
        <w:rPr>
          <w:sz w:val="22"/>
          <w:szCs w:val="22"/>
        </w:rPr>
        <w:t xml:space="preserve"> Subcommittee is focused on both mitigation and adaptation. Subcommittee is meeting in Munro Room of the Hilton.</w:t>
      </w:r>
    </w:p>
    <w:p w:rsidR="004D7E77" w:rsidRDefault="004D7E77" w:rsidP="004A3164">
      <w:pPr>
        <w:pStyle w:val="Default"/>
        <w:numPr>
          <w:ilvl w:val="0"/>
          <w:numId w:val="3"/>
        </w:numPr>
        <w:spacing w:after="120"/>
        <w:rPr>
          <w:sz w:val="22"/>
          <w:szCs w:val="22"/>
        </w:rPr>
      </w:pPr>
      <w:r>
        <w:rPr>
          <w:sz w:val="22"/>
          <w:szCs w:val="22"/>
        </w:rPr>
        <w:t>Health and Transportation joint subcommittee (</w:t>
      </w:r>
      <w:r w:rsidR="0054787D">
        <w:rPr>
          <w:sz w:val="22"/>
          <w:szCs w:val="22"/>
        </w:rPr>
        <w:t>liaison</w:t>
      </w:r>
      <w:r w:rsidR="004A3164">
        <w:rPr>
          <w:sz w:val="22"/>
          <w:szCs w:val="22"/>
        </w:rPr>
        <w:t xml:space="preserve"> TBD</w:t>
      </w:r>
      <w:r>
        <w:rPr>
          <w:sz w:val="22"/>
          <w:szCs w:val="22"/>
        </w:rPr>
        <w:t xml:space="preserve">) </w:t>
      </w:r>
    </w:p>
    <w:p w:rsidR="004A3164" w:rsidRDefault="0054787D" w:rsidP="006E0856">
      <w:pPr>
        <w:pStyle w:val="Default"/>
        <w:numPr>
          <w:ilvl w:val="1"/>
          <w:numId w:val="3"/>
        </w:numPr>
        <w:spacing w:after="120"/>
        <w:rPr>
          <w:sz w:val="22"/>
          <w:szCs w:val="22"/>
        </w:rPr>
      </w:pPr>
      <w:r w:rsidRPr="004A3164">
        <w:rPr>
          <w:sz w:val="22"/>
          <w:szCs w:val="22"/>
        </w:rPr>
        <w:t>Eloisa Renault, APHA, and Ed Christopher, FHWA Resource Ce</w:t>
      </w:r>
      <w:r w:rsidR="004A3164" w:rsidRPr="004A3164">
        <w:rPr>
          <w:sz w:val="22"/>
          <w:szCs w:val="22"/>
        </w:rPr>
        <w:t>nter, distributed flyers (see hand</w:t>
      </w:r>
      <w:r w:rsidRPr="004A3164">
        <w:rPr>
          <w:sz w:val="22"/>
          <w:szCs w:val="22"/>
        </w:rPr>
        <w:t xml:space="preserve">out). </w:t>
      </w:r>
      <w:r w:rsidR="004A3164" w:rsidRPr="004A3164">
        <w:rPr>
          <w:sz w:val="22"/>
          <w:szCs w:val="22"/>
        </w:rPr>
        <w:t xml:space="preserve"> The subcommittee has </w:t>
      </w:r>
      <w:r w:rsidRPr="004A3164">
        <w:rPr>
          <w:sz w:val="22"/>
          <w:szCs w:val="22"/>
        </w:rPr>
        <w:t>130 friends.</w:t>
      </w:r>
      <w:r w:rsidR="00AF3624" w:rsidRPr="004A3164">
        <w:rPr>
          <w:sz w:val="22"/>
          <w:szCs w:val="22"/>
        </w:rPr>
        <w:t xml:space="preserve"> Looking at health impacts of transportation. Looking for friends. They are being used as a model for communications – CCCC has recognized. </w:t>
      </w:r>
    </w:p>
    <w:p w:rsidR="004A3164" w:rsidRDefault="004A3164" w:rsidP="004A3164">
      <w:pPr>
        <w:pStyle w:val="Default"/>
        <w:numPr>
          <w:ilvl w:val="1"/>
          <w:numId w:val="3"/>
        </w:numPr>
        <w:spacing w:after="120"/>
        <w:rPr>
          <w:sz w:val="22"/>
          <w:szCs w:val="22"/>
        </w:rPr>
      </w:pPr>
      <w:r>
        <w:rPr>
          <w:sz w:val="22"/>
          <w:szCs w:val="22"/>
        </w:rPr>
        <w:t>John MacArthur indicated the subcommittee discussed the following issues:</w:t>
      </w:r>
    </w:p>
    <w:p w:rsidR="004A3164" w:rsidRDefault="004A3164" w:rsidP="004A3164">
      <w:pPr>
        <w:pStyle w:val="Default"/>
        <w:numPr>
          <w:ilvl w:val="2"/>
          <w:numId w:val="3"/>
        </w:numPr>
        <w:spacing w:after="120"/>
        <w:rPr>
          <w:sz w:val="22"/>
          <w:szCs w:val="22"/>
        </w:rPr>
      </w:pPr>
      <w:r>
        <w:rPr>
          <w:sz w:val="22"/>
          <w:szCs w:val="22"/>
        </w:rPr>
        <w:t>Documenting linkages between health and transportation</w:t>
      </w:r>
    </w:p>
    <w:p w:rsidR="004A3164" w:rsidRDefault="004A3164" w:rsidP="004A3164">
      <w:pPr>
        <w:pStyle w:val="Default"/>
        <w:numPr>
          <w:ilvl w:val="2"/>
          <w:numId w:val="3"/>
        </w:numPr>
        <w:spacing w:after="120"/>
        <w:rPr>
          <w:sz w:val="22"/>
          <w:szCs w:val="22"/>
        </w:rPr>
      </w:pPr>
      <w:r>
        <w:rPr>
          <w:sz w:val="22"/>
          <w:szCs w:val="22"/>
        </w:rPr>
        <w:t>Evaluation of interventions – policies and projects</w:t>
      </w:r>
    </w:p>
    <w:p w:rsidR="004A3164" w:rsidRDefault="004A3164" w:rsidP="004A3164">
      <w:pPr>
        <w:pStyle w:val="Default"/>
        <w:numPr>
          <w:ilvl w:val="2"/>
          <w:numId w:val="3"/>
        </w:numPr>
        <w:spacing w:after="120"/>
        <w:rPr>
          <w:sz w:val="22"/>
          <w:szCs w:val="22"/>
        </w:rPr>
      </w:pPr>
      <w:r>
        <w:rPr>
          <w:sz w:val="22"/>
          <w:szCs w:val="22"/>
        </w:rPr>
        <w:t>What does it mean to implement? What are barriers and successes?</w:t>
      </w:r>
    </w:p>
    <w:p w:rsidR="007B7B60" w:rsidRDefault="007B7B60" w:rsidP="007B7B60">
      <w:pPr>
        <w:pStyle w:val="Default"/>
        <w:spacing w:after="120"/>
        <w:ind w:left="2160"/>
        <w:rPr>
          <w:sz w:val="22"/>
          <w:szCs w:val="22"/>
        </w:rPr>
      </w:pPr>
    </w:p>
    <w:p w:rsidR="004D7E77" w:rsidRPr="007B7B60" w:rsidRDefault="007B7B60" w:rsidP="000D4770">
      <w:pPr>
        <w:pStyle w:val="Default"/>
        <w:spacing w:after="120"/>
        <w:rPr>
          <w:b/>
          <w:sz w:val="22"/>
          <w:szCs w:val="22"/>
        </w:rPr>
      </w:pPr>
      <w:r>
        <w:rPr>
          <w:b/>
          <w:sz w:val="22"/>
          <w:szCs w:val="22"/>
        </w:rPr>
        <w:t xml:space="preserve">c. </w:t>
      </w:r>
      <w:r w:rsidR="004D7E77" w:rsidRPr="007B7B60">
        <w:rPr>
          <w:b/>
          <w:sz w:val="22"/>
          <w:szCs w:val="22"/>
        </w:rPr>
        <w:t xml:space="preserve">Liaisons to other committees (Donna Day and Nidhi Kalra) </w:t>
      </w:r>
    </w:p>
    <w:p w:rsidR="004A3164" w:rsidRDefault="00E52794" w:rsidP="007B7B60">
      <w:pPr>
        <w:pStyle w:val="Default"/>
        <w:numPr>
          <w:ilvl w:val="0"/>
          <w:numId w:val="3"/>
        </w:numPr>
        <w:spacing w:after="120"/>
        <w:rPr>
          <w:sz w:val="22"/>
          <w:szCs w:val="22"/>
        </w:rPr>
      </w:pPr>
      <w:r w:rsidRPr="004A3164">
        <w:rPr>
          <w:sz w:val="22"/>
          <w:szCs w:val="22"/>
        </w:rPr>
        <w:t>For some years, have been keeping list of folks involved in different committees. Donna keeps track and invites to the committee meeting to discuss cross-cutting issues.</w:t>
      </w:r>
      <w:r w:rsidR="00DC6ECC" w:rsidRPr="004A3164">
        <w:rPr>
          <w:sz w:val="22"/>
          <w:szCs w:val="22"/>
        </w:rPr>
        <w:t xml:space="preserve"> Donna left forms for folks to pick up.</w:t>
      </w:r>
    </w:p>
    <w:p w:rsidR="004A3164" w:rsidRDefault="00DC6ECC" w:rsidP="007B7B60">
      <w:pPr>
        <w:pStyle w:val="Default"/>
        <w:numPr>
          <w:ilvl w:val="0"/>
          <w:numId w:val="3"/>
        </w:numPr>
        <w:spacing w:after="120"/>
        <w:rPr>
          <w:sz w:val="22"/>
          <w:szCs w:val="22"/>
        </w:rPr>
      </w:pPr>
      <w:r w:rsidRPr="004A3164">
        <w:rPr>
          <w:sz w:val="22"/>
          <w:szCs w:val="22"/>
        </w:rPr>
        <w:t>Bill Lyons – Megaregions subcommittee – held workshop in 2010. There are 2 sessions this year related to megaregions. Good opportunity to bring sustainability issues to an emerging issue. Ed Christopher attended the subcommittee meeting. They will do a paper call for next year.</w:t>
      </w:r>
    </w:p>
    <w:p w:rsidR="00DC6ECC" w:rsidRPr="004A3164" w:rsidRDefault="00DC6ECC" w:rsidP="007B7B60">
      <w:pPr>
        <w:pStyle w:val="Default"/>
        <w:numPr>
          <w:ilvl w:val="0"/>
          <w:numId w:val="3"/>
        </w:numPr>
        <w:spacing w:after="120"/>
        <w:rPr>
          <w:sz w:val="22"/>
          <w:szCs w:val="22"/>
        </w:rPr>
      </w:pPr>
      <w:r w:rsidRPr="004A3164">
        <w:rPr>
          <w:sz w:val="22"/>
          <w:szCs w:val="22"/>
        </w:rPr>
        <w:t>Gary McVoy – maintenance and operations committee – they see the value of sustainability. They are sponsoring session on “climate change and sustainability considerations from O&amp;M perspective” – session 456. They would be receptive to joint sessions or working together. Links to Asset Management connection.</w:t>
      </w:r>
    </w:p>
    <w:p w:rsidR="00DC6ECC" w:rsidRDefault="00DC6ECC" w:rsidP="007B7B60">
      <w:pPr>
        <w:pStyle w:val="Default"/>
        <w:numPr>
          <w:ilvl w:val="0"/>
          <w:numId w:val="3"/>
        </w:numPr>
        <w:spacing w:after="120"/>
        <w:rPr>
          <w:sz w:val="22"/>
          <w:szCs w:val="22"/>
        </w:rPr>
      </w:pPr>
      <w:r>
        <w:rPr>
          <w:sz w:val="22"/>
          <w:szCs w:val="22"/>
        </w:rPr>
        <w:t xml:space="preserve">Elise Barella - Statewide multimodal planning committee -  various related sessions and areas of interest. Several sessions </w:t>
      </w:r>
      <w:r w:rsidR="004A3164">
        <w:rPr>
          <w:sz w:val="22"/>
          <w:szCs w:val="22"/>
        </w:rPr>
        <w:t xml:space="preserve">during </w:t>
      </w:r>
      <w:r>
        <w:rPr>
          <w:sz w:val="22"/>
          <w:szCs w:val="22"/>
        </w:rPr>
        <w:t xml:space="preserve">this </w:t>
      </w:r>
      <w:r w:rsidR="004A3164">
        <w:rPr>
          <w:sz w:val="22"/>
          <w:szCs w:val="22"/>
        </w:rPr>
        <w:t>Annual M</w:t>
      </w:r>
      <w:r>
        <w:rPr>
          <w:sz w:val="22"/>
          <w:szCs w:val="22"/>
        </w:rPr>
        <w:t xml:space="preserve">eeting. Co-sponsoring May 23-25 </w:t>
      </w:r>
      <w:r w:rsidR="004A3164">
        <w:rPr>
          <w:sz w:val="22"/>
          <w:szCs w:val="22"/>
        </w:rPr>
        <w:t>“T</w:t>
      </w:r>
      <w:r>
        <w:rPr>
          <w:sz w:val="22"/>
          <w:szCs w:val="22"/>
        </w:rPr>
        <w:t>urning vision into reality</w:t>
      </w:r>
      <w:r w:rsidR="004A3164">
        <w:rPr>
          <w:sz w:val="22"/>
          <w:szCs w:val="22"/>
        </w:rPr>
        <w:t>” conference.</w:t>
      </w:r>
    </w:p>
    <w:p w:rsidR="004A3164" w:rsidRDefault="00DC6ECC" w:rsidP="007B7B60">
      <w:pPr>
        <w:pStyle w:val="Default"/>
        <w:numPr>
          <w:ilvl w:val="0"/>
          <w:numId w:val="3"/>
        </w:numPr>
        <w:spacing w:after="120"/>
        <w:rPr>
          <w:sz w:val="22"/>
          <w:szCs w:val="22"/>
        </w:rPr>
      </w:pPr>
      <w:r w:rsidRPr="004A3164">
        <w:rPr>
          <w:sz w:val="22"/>
          <w:szCs w:val="22"/>
        </w:rPr>
        <w:t xml:space="preserve">Winter Maintenance committee </w:t>
      </w:r>
    </w:p>
    <w:p w:rsidR="00285D70" w:rsidRPr="004A3164" w:rsidRDefault="00285D70" w:rsidP="007B7B60">
      <w:pPr>
        <w:pStyle w:val="Default"/>
        <w:numPr>
          <w:ilvl w:val="0"/>
          <w:numId w:val="3"/>
        </w:numPr>
        <w:spacing w:after="120"/>
        <w:rPr>
          <w:sz w:val="22"/>
          <w:szCs w:val="22"/>
        </w:rPr>
      </w:pPr>
      <w:r w:rsidRPr="004A3164">
        <w:rPr>
          <w:sz w:val="22"/>
          <w:szCs w:val="22"/>
        </w:rPr>
        <w:t>Deb Nelson – Ecology and Transportation. EPA in CA has signed MOU on sustainability regarding HSR. Ecology folks looking into how they fit in. Had ecology conference in Seattle.</w:t>
      </w:r>
    </w:p>
    <w:p w:rsidR="00E52794" w:rsidRDefault="00E52794" w:rsidP="006E0856">
      <w:pPr>
        <w:pStyle w:val="Default"/>
        <w:spacing w:after="120"/>
        <w:rPr>
          <w:sz w:val="22"/>
          <w:szCs w:val="22"/>
        </w:rPr>
      </w:pPr>
    </w:p>
    <w:p w:rsidR="004D7E77" w:rsidRPr="004A3164" w:rsidRDefault="004D7E77" w:rsidP="006E0856">
      <w:pPr>
        <w:pStyle w:val="Default"/>
        <w:spacing w:after="120"/>
        <w:rPr>
          <w:b/>
          <w:sz w:val="22"/>
          <w:szCs w:val="22"/>
        </w:rPr>
      </w:pPr>
      <w:r w:rsidRPr="004A3164">
        <w:rPr>
          <w:b/>
          <w:sz w:val="22"/>
          <w:szCs w:val="22"/>
        </w:rPr>
        <w:t xml:space="preserve">d. Planning for 2012 mid-year meeting and 2013 Annual meeting </w:t>
      </w:r>
    </w:p>
    <w:p w:rsidR="003A6E15" w:rsidRDefault="00EB6E47" w:rsidP="003A6E15">
      <w:pPr>
        <w:pStyle w:val="Default"/>
        <w:numPr>
          <w:ilvl w:val="0"/>
          <w:numId w:val="3"/>
        </w:numPr>
        <w:spacing w:after="120"/>
        <w:rPr>
          <w:sz w:val="22"/>
          <w:szCs w:val="22"/>
        </w:rPr>
      </w:pPr>
      <w:r>
        <w:rPr>
          <w:sz w:val="22"/>
          <w:szCs w:val="22"/>
        </w:rPr>
        <w:t>Mid year meeting set for April in San Diego.</w:t>
      </w:r>
    </w:p>
    <w:p w:rsidR="003A6E15" w:rsidRDefault="003A6E15" w:rsidP="003A6E15">
      <w:pPr>
        <w:pStyle w:val="Default"/>
        <w:numPr>
          <w:ilvl w:val="1"/>
          <w:numId w:val="3"/>
        </w:numPr>
        <w:spacing w:after="120"/>
        <w:rPr>
          <w:sz w:val="22"/>
          <w:szCs w:val="22"/>
        </w:rPr>
      </w:pPr>
      <w:r>
        <w:rPr>
          <w:sz w:val="22"/>
          <w:szCs w:val="22"/>
        </w:rPr>
        <w:t>Will plan for a 3-4 session with conference call capabilities.</w:t>
      </w:r>
    </w:p>
    <w:p w:rsidR="003A6E15" w:rsidRDefault="003A6E15" w:rsidP="003A6E15">
      <w:pPr>
        <w:pStyle w:val="Default"/>
        <w:numPr>
          <w:ilvl w:val="1"/>
          <w:numId w:val="3"/>
        </w:numPr>
        <w:spacing w:after="120"/>
        <w:rPr>
          <w:sz w:val="22"/>
          <w:szCs w:val="22"/>
        </w:rPr>
      </w:pPr>
      <w:r>
        <w:rPr>
          <w:sz w:val="22"/>
          <w:szCs w:val="22"/>
        </w:rPr>
        <w:t>Likely in-person attendance from folks in room</w:t>
      </w:r>
      <w:r w:rsidR="00EB6E47">
        <w:rPr>
          <w:sz w:val="22"/>
          <w:szCs w:val="22"/>
        </w:rPr>
        <w:t>: 10-15</w:t>
      </w:r>
    </w:p>
    <w:p w:rsidR="00EB6E47" w:rsidRPr="003A6E15" w:rsidRDefault="00EB6E47" w:rsidP="006E0856">
      <w:pPr>
        <w:pStyle w:val="Default"/>
        <w:numPr>
          <w:ilvl w:val="0"/>
          <w:numId w:val="3"/>
        </w:numPr>
        <w:spacing w:after="120"/>
        <w:rPr>
          <w:sz w:val="22"/>
          <w:szCs w:val="22"/>
        </w:rPr>
      </w:pPr>
      <w:r w:rsidRPr="003A6E15">
        <w:rPr>
          <w:sz w:val="22"/>
          <w:szCs w:val="22"/>
        </w:rPr>
        <w:t>2013 Annual Meeting</w:t>
      </w:r>
      <w:r w:rsidR="0004208A">
        <w:rPr>
          <w:sz w:val="22"/>
          <w:szCs w:val="22"/>
        </w:rPr>
        <w:t xml:space="preserve"> will be from </w:t>
      </w:r>
      <w:r w:rsidR="0004208A" w:rsidRPr="003A6E15">
        <w:rPr>
          <w:sz w:val="22"/>
          <w:szCs w:val="22"/>
        </w:rPr>
        <w:t>Jan 13-17, 2013.</w:t>
      </w:r>
      <w:r w:rsidR="0004208A">
        <w:rPr>
          <w:sz w:val="22"/>
          <w:szCs w:val="22"/>
        </w:rPr>
        <w:t xml:space="preserve"> Theme: “</w:t>
      </w:r>
      <w:r w:rsidRPr="003A6E15">
        <w:rPr>
          <w:sz w:val="22"/>
          <w:szCs w:val="22"/>
        </w:rPr>
        <w:t>Deploying transportation research – doing things better, faster, cheaper.</w:t>
      </w:r>
      <w:r w:rsidR="0004208A">
        <w:rPr>
          <w:sz w:val="22"/>
          <w:szCs w:val="22"/>
        </w:rPr>
        <w:t>”</w:t>
      </w:r>
      <w:r w:rsidRPr="003A6E15">
        <w:rPr>
          <w:sz w:val="22"/>
          <w:szCs w:val="22"/>
        </w:rPr>
        <w:t xml:space="preserve"> </w:t>
      </w:r>
    </w:p>
    <w:p w:rsidR="00EB6E47" w:rsidRDefault="00EB6E47" w:rsidP="006E0856">
      <w:pPr>
        <w:pStyle w:val="Default"/>
        <w:spacing w:after="120"/>
        <w:rPr>
          <w:sz w:val="22"/>
          <w:szCs w:val="22"/>
        </w:rPr>
      </w:pPr>
    </w:p>
    <w:p w:rsidR="004D7E77" w:rsidRPr="003A6E15" w:rsidRDefault="004D7E77" w:rsidP="006E0856">
      <w:pPr>
        <w:pStyle w:val="Default"/>
        <w:spacing w:after="120"/>
        <w:rPr>
          <w:b/>
          <w:sz w:val="22"/>
          <w:szCs w:val="22"/>
        </w:rPr>
      </w:pPr>
      <w:r w:rsidRPr="00CC0CE1">
        <w:rPr>
          <w:b/>
          <w:sz w:val="22"/>
          <w:szCs w:val="22"/>
        </w:rPr>
        <w:t xml:space="preserve">4. Brainstorming of potential topics for sessions and papers </w:t>
      </w:r>
      <w:r w:rsidR="00CC0CE1" w:rsidRPr="00CC0CE1">
        <w:rPr>
          <w:b/>
          <w:sz w:val="22"/>
          <w:szCs w:val="22"/>
        </w:rPr>
        <w:t>(from the floor)</w:t>
      </w:r>
    </w:p>
    <w:p w:rsidR="005F6F61" w:rsidRDefault="005E4D2B" w:rsidP="006E0856">
      <w:pPr>
        <w:pStyle w:val="Default"/>
        <w:numPr>
          <w:ilvl w:val="0"/>
          <w:numId w:val="11"/>
        </w:numPr>
        <w:spacing w:after="120"/>
        <w:rPr>
          <w:sz w:val="22"/>
          <w:szCs w:val="22"/>
        </w:rPr>
      </w:pPr>
      <w:r w:rsidRPr="005F6F61">
        <w:rPr>
          <w:i/>
          <w:sz w:val="22"/>
          <w:szCs w:val="22"/>
        </w:rPr>
        <w:t>Behavior and Sustainability</w:t>
      </w:r>
      <w:r w:rsidRPr="005F6F61">
        <w:rPr>
          <w:sz w:val="22"/>
          <w:szCs w:val="22"/>
        </w:rPr>
        <w:t xml:space="preserve"> </w:t>
      </w:r>
      <w:r w:rsidR="005F6F61" w:rsidRPr="005F6F61">
        <w:rPr>
          <w:sz w:val="22"/>
          <w:szCs w:val="22"/>
        </w:rPr>
        <w:t>(Gui)</w:t>
      </w:r>
      <w:r w:rsidR="005F6F61">
        <w:rPr>
          <w:sz w:val="22"/>
          <w:szCs w:val="22"/>
        </w:rPr>
        <w:t xml:space="preserve"> </w:t>
      </w:r>
      <w:r w:rsidR="00CC0CE1" w:rsidRPr="005F6F61">
        <w:rPr>
          <w:sz w:val="22"/>
          <w:szCs w:val="22"/>
        </w:rPr>
        <w:t>–</w:t>
      </w:r>
      <w:r w:rsidRPr="005F6F61">
        <w:rPr>
          <w:sz w:val="22"/>
          <w:szCs w:val="22"/>
        </w:rPr>
        <w:t xml:space="preserve"> </w:t>
      </w:r>
      <w:r w:rsidR="005F6F61">
        <w:rPr>
          <w:sz w:val="22"/>
          <w:szCs w:val="22"/>
        </w:rPr>
        <w:t>P</w:t>
      </w:r>
      <w:r w:rsidR="00CC0CE1" w:rsidRPr="005F6F61">
        <w:rPr>
          <w:sz w:val="22"/>
          <w:szCs w:val="22"/>
        </w:rPr>
        <w:t xml:space="preserve">otential interest in new subcommittee. </w:t>
      </w:r>
      <w:r w:rsidR="008F04E2">
        <w:rPr>
          <w:sz w:val="22"/>
          <w:szCs w:val="22"/>
        </w:rPr>
        <w:t xml:space="preserve">Also came up last year. </w:t>
      </w:r>
      <w:r w:rsidR="005F6F61" w:rsidRPr="005F6F61">
        <w:rPr>
          <w:sz w:val="22"/>
          <w:szCs w:val="22"/>
        </w:rPr>
        <w:t xml:space="preserve">This is a </w:t>
      </w:r>
      <w:r w:rsidRPr="005F6F61">
        <w:rPr>
          <w:sz w:val="22"/>
          <w:szCs w:val="22"/>
        </w:rPr>
        <w:t xml:space="preserve">psycho-social </w:t>
      </w:r>
      <w:r w:rsidR="005F6F61" w:rsidRPr="005F6F61">
        <w:rPr>
          <w:sz w:val="22"/>
          <w:szCs w:val="22"/>
        </w:rPr>
        <w:t>issue. T</w:t>
      </w:r>
      <w:r w:rsidRPr="005F6F61">
        <w:rPr>
          <w:sz w:val="22"/>
          <w:szCs w:val="22"/>
        </w:rPr>
        <w:t xml:space="preserve">op-down doesn’t work due to political log jams. Has to be bottom up. Could be joint subcommittee with social and economic factors. </w:t>
      </w:r>
      <w:r w:rsidR="005F6F61" w:rsidRPr="005F6F61">
        <w:rPr>
          <w:sz w:val="22"/>
          <w:szCs w:val="22"/>
        </w:rPr>
        <w:t>Would provide a f</w:t>
      </w:r>
      <w:r w:rsidRPr="005F6F61">
        <w:rPr>
          <w:sz w:val="22"/>
          <w:szCs w:val="22"/>
        </w:rPr>
        <w:t xml:space="preserve">ramework for proposing research as well as assembling what has been done. </w:t>
      </w:r>
      <w:r w:rsidR="00DC3EFD" w:rsidRPr="005F6F61">
        <w:rPr>
          <w:sz w:val="22"/>
          <w:szCs w:val="22"/>
        </w:rPr>
        <w:t>June supports. Could partner with public involvement people. Articulate the immediacy of the message.</w:t>
      </w:r>
      <w:r w:rsidR="00F43E61" w:rsidRPr="005F6F61">
        <w:rPr>
          <w:sz w:val="22"/>
          <w:szCs w:val="22"/>
        </w:rPr>
        <w:t xml:space="preserve"> Mike S supports. Transportation practitioners need to dig down to WHY people move the way they do. We build bike lanes or road improvements and assume people will use, but don’t really know why.</w:t>
      </w:r>
      <w:r w:rsidR="00E41097" w:rsidRPr="005F6F61">
        <w:rPr>
          <w:sz w:val="22"/>
          <w:szCs w:val="22"/>
        </w:rPr>
        <w:t xml:space="preserve"> Craig Casper</w:t>
      </w:r>
      <w:r w:rsidR="005F6F61" w:rsidRPr="005F6F61">
        <w:rPr>
          <w:sz w:val="22"/>
          <w:szCs w:val="22"/>
        </w:rPr>
        <w:t xml:space="preserve"> indicated that this</w:t>
      </w:r>
      <w:r w:rsidR="00E41097" w:rsidRPr="005F6F61">
        <w:rPr>
          <w:sz w:val="22"/>
          <w:szCs w:val="22"/>
        </w:rPr>
        <w:t xml:space="preserve"> came up in their regional planning. There is research on behaviors, particularly from other sectors (</w:t>
      </w:r>
      <w:r w:rsidR="0004208A" w:rsidRPr="005F6F61">
        <w:rPr>
          <w:sz w:val="22"/>
          <w:szCs w:val="22"/>
        </w:rPr>
        <w:t>e.g.</w:t>
      </w:r>
      <w:r w:rsidR="00E41097" w:rsidRPr="005F6F61">
        <w:rPr>
          <w:sz w:val="22"/>
          <w:szCs w:val="22"/>
        </w:rPr>
        <w:t xml:space="preserve"> high tech/early adopters).</w:t>
      </w:r>
      <w:r w:rsidR="005F6F61" w:rsidRPr="005F6F61">
        <w:rPr>
          <w:sz w:val="22"/>
          <w:szCs w:val="22"/>
        </w:rPr>
        <w:t xml:space="preserve"> Todd indicated this</w:t>
      </w:r>
      <w:r w:rsidR="00E32EFC" w:rsidRPr="005F6F61">
        <w:rPr>
          <w:sz w:val="22"/>
          <w:szCs w:val="22"/>
        </w:rPr>
        <w:t xml:space="preserve"> is really about taking a more nuanced approach to travel demand. Hence there is a link/partnership to the modeling community. This is similar to the Qualitative And Quantitative Methods </w:t>
      </w:r>
      <w:r w:rsidR="005F6F61" w:rsidRPr="005F6F61">
        <w:rPr>
          <w:sz w:val="22"/>
          <w:szCs w:val="22"/>
        </w:rPr>
        <w:t xml:space="preserve">Committee </w:t>
      </w:r>
      <w:r w:rsidR="00E32EFC" w:rsidRPr="005F6F61">
        <w:rPr>
          <w:sz w:val="22"/>
          <w:szCs w:val="22"/>
        </w:rPr>
        <w:t>(ABD10). Paul</w:t>
      </w:r>
      <w:r w:rsidR="005F6F61" w:rsidRPr="005F6F61">
        <w:rPr>
          <w:sz w:val="22"/>
          <w:szCs w:val="22"/>
        </w:rPr>
        <w:t xml:space="preserve"> indicated that</w:t>
      </w:r>
      <w:r w:rsidR="00E32EFC" w:rsidRPr="005F6F61">
        <w:rPr>
          <w:sz w:val="22"/>
          <w:szCs w:val="22"/>
        </w:rPr>
        <w:t xml:space="preserve"> Cervero and PB did some research on tra</w:t>
      </w:r>
      <w:r w:rsidR="005F6F61" w:rsidRPr="005F6F61">
        <w:rPr>
          <w:sz w:val="22"/>
          <w:szCs w:val="22"/>
        </w:rPr>
        <w:t>nsit use and sustainability</w:t>
      </w:r>
      <w:r w:rsidR="00E32EFC" w:rsidRPr="005F6F61">
        <w:rPr>
          <w:sz w:val="22"/>
          <w:szCs w:val="22"/>
        </w:rPr>
        <w:t xml:space="preserve"> </w:t>
      </w:r>
      <w:r w:rsidR="005F6F61" w:rsidRPr="005F6F61">
        <w:rPr>
          <w:sz w:val="22"/>
          <w:szCs w:val="22"/>
        </w:rPr>
        <w:t>(</w:t>
      </w:r>
      <w:r w:rsidR="00E32EFC" w:rsidRPr="005F6F61">
        <w:rPr>
          <w:sz w:val="22"/>
          <w:szCs w:val="22"/>
        </w:rPr>
        <w:t>TOD or compact communities see 40-50% reduction in SOV trips</w:t>
      </w:r>
      <w:r w:rsidR="005F6F61" w:rsidRPr="005F6F61">
        <w:rPr>
          <w:sz w:val="22"/>
          <w:szCs w:val="22"/>
        </w:rPr>
        <w:t>)</w:t>
      </w:r>
      <w:r w:rsidR="00E32EFC" w:rsidRPr="005F6F61">
        <w:rPr>
          <w:sz w:val="22"/>
          <w:szCs w:val="22"/>
        </w:rPr>
        <w:t xml:space="preserve">. Travel </w:t>
      </w:r>
      <w:r w:rsidR="00E32EFC" w:rsidRPr="005F6F61">
        <w:rPr>
          <w:sz w:val="22"/>
          <w:szCs w:val="22"/>
        </w:rPr>
        <w:lastRenderedPageBreak/>
        <w:t xml:space="preserve">Survey Methods committee sponsored workshop on qualitative </w:t>
      </w:r>
      <w:r w:rsidR="005F6F61" w:rsidRPr="005F6F61">
        <w:rPr>
          <w:sz w:val="22"/>
          <w:szCs w:val="22"/>
        </w:rPr>
        <w:t>data on Sunday – another link. Caution that q</w:t>
      </w:r>
      <w:r w:rsidR="00E32EFC" w:rsidRPr="005F6F61">
        <w:rPr>
          <w:sz w:val="22"/>
          <w:szCs w:val="22"/>
        </w:rPr>
        <w:t xml:space="preserve">ualitative data can be misused in models and studies. </w:t>
      </w:r>
      <w:r w:rsidR="00C825F3" w:rsidRPr="005F6F61">
        <w:rPr>
          <w:sz w:val="22"/>
          <w:szCs w:val="22"/>
        </w:rPr>
        <w:t xml:space="preserve">Similar to the work being done on “attitudes towards climate change” – 6 </w:t>
      </w:r>
      <w:r w:rsidR="005F6F61" w:rsidRPr="005F6F61">
        <w:rPr>
          <w:sz w:val="22"/>
          <w:szCs w:val="22"/>
        </w:rPr>
        <w:t>Americas</w:t>
      </w:r>
      <w:r w:rsidR="00C825F3" w:rsidRPr="005F6F61">
        <w:rPr>
          <w:sz w:val="22"/>
          <w:szCs w:val="22"/>
        </w:rPr>
        <w:t xml:space="preserve"> studies?</w:t>
      </w:r>
    </w:p>
    <w:p w:rsidR="005F6F61" w:rsidRDefault="005F6F61" w:rsidP="005F6F61">
      <w:pPr>
        <w:pStyle w:val="Default"/>
        <w:numPr>
          <w:ilvl w:val="0"/>
          <w:numId w:val="11"/>
        </w:numPr>
        <w:spacing w:after="120"/>
        <w:rPr>
          <w:sz w:val="22"/>
          <w:szCs w:val="22"/>
        </w:rPr>
      </w:pPr>
      <w:r w:rsidRPr="005F6F61">
        <w:rPr>
          <w:i/>
          <w:sz w:val="22"/>
          <w:szCs w:val="22"/>
        </w:rPr>
        <w:t>S</w:t>
      </w:r>
      <w:r w:rsidR="00E32EFC" w:rsidRPr="005F6F61">
        <w:rPr>
          <w:i/>
          <w:sz w:val="22"/>
          <w:szCs w:val="22"/>
        </w:rPr>
        <w:t>ustainable community planning grants</w:t>
      </w:r>
      <w:r w:rsidR="00E32EFC" w:rsidRPr="005F6F61">
        <w:rPr>
          <w:sz w:val="22"/>
          <w:szCs w:val="22"/>
        </w:rPr>
        <w:t xml:space="preserve"> </w:t>
      </w:r>
      <w:r w:rsidRPr="005F6F61">
        <w:rPr>
          <w:sz w:val="22"/>
          <w:szCs w:val="22"/>
        </w:rPr>
        <w:t xml:space="preserve">(Joanne) </w:t>
      </w:r>
      <w:r w:rsidR="00E32EFC" w:rsidRPr="005F6F61">
        <w:rPr>
          <w:sz w:val="22"/>
          <w:szCs w:val="22"/>
        </w:rPr>
        <w:t xml:space="preserve">– HUD/EPA/DOT partnership. How can we work with the grant recipients? Could this be a workshop in 2013, since this is really about taking it to the streets? </w:t>
      </w:r>
      <w:r w:rsidRPr="005F6F61">
        <w:rPr>
          <w:sz w:val="22"/>
          <w:szCs w:val="22"/>
        </w:rPr>
        <w:t xml:space="preserve">John also mentioned </w:t>
      </w:r>
      <w:r w:rsidR="005E03F5" w:rsidRPr="005F6F61">
        <w:rPr>
          <w:sz w:val="22"/>
          <w:szCs w:val="22"/>
        </w:rPr>
        <w:t xml:space="preserve">TIGGER and TIGER grants. How does sustainability relate to livability and vice versa. </w:t>
      </w:r>
    </w:p>
    <w:p w:rsidR="00EB6E47" w:rsidRPr="005F6F61" w:rsidRDefault="00C0048A" w:rsidP="005F6F61">
      <w:pPr>
        <w:pStyle w:val="Default"/>
        <w:numPr>
          <w:ilvl w:val="0"/>
          <w:numId w:val="11"/>
        </w:numPr>
        <w:spacing w:after="120"/>
        <w:rPr>
          <w:sz w:val="22"/>
          <w:szCs w:val="22"/>
        </w:rPr>
      </w:pPr>
      <w:r w:rsidRPr="00C0048A">
        <w:rPr>
          <w:i/>
          <w:sz w:val="22"/>
          <w:szCs w:val="22"/>
        </w:rPr>
        <w:t>L</w:t>
      </w:r>
      <w:r w:rsidR="00786FC5" w:rsidRPr="00C0048A">
        <w:rPr>
          <w:i/>
          <w:sz w:val="22"/>
          <w:szCs w:val="22"/>
        </w:rPr>
        <w:t>ow-hanging fruit of sustainability</w:t>
      </w:r>
      <w:r w:rsidR="00786FC5" w:rsidRPr="005F6F61">
        <w:rPr>
          <w:sz w:val="22"/>
          <w:szCs w:val="22"/>
        </w:rPr>
        <w:t xml:space="preserve"> </w:t>
      </w:r>
      <w:r>
        <w:rPr>
          <w:sz w:val="22"/>
          <w:szCs w:val="22"/>
        </w:rPr>
        <w:t xml:space="preserve">(April) </w:t>
      </w:r>
      <w:r w:rsidR="00786FC5" w:rsidRPr="005F6F61">
        <w:rPr>
          <w:sz w:val="22"/>
          <w:szCs w:val="22"/>
        </w:rPr>
        <w:t xml:space="preserve">– </w:t>
      </w:r>
      <w:r>
        <w:rPr>
          <w:sz w:val="22"/>
          <w:szCs w:val="22"/>
        </w:rPr>
        <w:t xml:space="preserve">what sustainable actions can be taken </w:t>
      </w:r>
      <w:r w:rsidR="00786FC5" w:rsidRPr="005F6F61">
        <w:rPr>
          <w:sz w:val="22"/>
          <w:szCs w:val="22"/>
        </w:rPr>
        <w:t>to save money</w:t>
      </w:r>
      <w:r>
        <w:rPr>
          <w:sz w:val="22"/>
          <w:szCs w:val="22"/>
        </w:rPr>
        <w:t>,</w:t>
      </w:r>
      <w:r w:rsidR="00786FC5" w:rsidRPr="005F6F61">
        <w:rPr>
          <w:sz w:val="22"/>
          <w:szCs w:val="22"/>
        </w:rPr>
        <w:t xml:space="preserve"> or </w:t>
      </w:r>
      <w:r>
        <w:rPr>
          <w:sz w:val="22"/>
          <w:szCs w:val="22"/>
        </w:rPr>
        <w:t xml:space="preserve">at least be </w:t>
      </w:r>
      <w:r w:rsidR="00786FC5" w:rsidRPr="005F6F61">
        <w:rPr>
          <w:sz w:val="22"/>
          <w:szCs w:val="22"/>
        </w:rPr>
        <w:t xml:space="preserve">cheap to do in </w:t>
      </w:r>
      <w:r>
        <w:rPr>
          <w:sz w:val="22"/>
          <w:szCs w:val="22"/>
        </w:rPr>
        <w:t xml:space="preserve">the </w:t>
      </w:r>
      <w:r w:rsidR="00786FC5" w:rsidRPr="005F6F61">
        <w:rPr>
          <w:sz w:val="22"/>
          <w:szCs w:val="22"/>
        </w:rPr>
        <w:t xml:space="preserve">short term. </w:t>
      </w:r>
      <w:r>
        <w:rPr>
          <w:sz w:val="22"/>
          <w:szCs w:val="22"/>
        </w:rPr>
        <w:t>We need to find things that are attractive</w:t>
      </w:r>
      <w:r w:rsidR="00786FC5" w:rsidRPr="005F6F61">
        <w:rPr>
          <w:sz w:val="22"/>
          <w:szCs w:val="22"/>
        </w:rPr>
        <w:t xml:space="preserve"> to implement. </w:t>
      </w:r>
      <w:r>
        <w:rPr>
          <w:sz w:val="22"/>
          <w:szCs w:val="22"/>
        </w:rPr>
        <w:t>This l</w:t>
      </w:r>
      <w:r w:rsidR="00786FC5" w:rsidRPr="005F6F61">
        <w:rPr>
          <w:sz w:val="22"/>
          <w:szCs w:val="22"/>
        </w:rPr>
        <w:t xml:space="preserve">inks to </w:t>
      </w:r>
      <w:r>
        <w:rPr>
          <w:sz w:val="22"/>
          <w:szCs w:val="22"/>
        </w:rPr>
        <w:t xml:space="preserve">the Annual Meeting </w:t>
      </w:r>
      <w:r w:rsidR="00786FC5" w:rsidRPr="005F6F61">
        <w:rPr>
          <w:sz w:val="22"/>
          <w:szCs w:val="22"/>
        </w:rPr>
        <w:t>theme for next year.</w:t>
      </w:r>
    </w:p>
    <w:p w:rsidR="00786FC5" w:rsidRPr="005E7142" w:rsidRDefault="00966C1B" w:rsidP="00966C1B">
      <w:pPr>
        <w:pStyle w:val="Default"/>
        <w:numPr>
          <w:ilvl w:val="0"/>
          <w:numId w:val="11"/>
        </w:numPr>
        <w:spacing w:after="120"/>
        <w:rPr>
          <w:sz w:val="22"/>
          <w:szCs w:val="22"/>
        </w:rPr>
      </w:pPr>
      <w:r w:rsidRPr="00966C1B">
        <w:rPr>
          <w:i/>
          <w:sz w:val="22"/>
          <w:szCs w:val="22"/>
        </w:rPr>
        <w:t>G</w:t>
      </w:r>
      <w:r w:rsidRPr="00966C1B">
        <w:rPr>
          <w:i/>
          <w:sz w:val="22"/>
          <w:szCs w:val="22"/>
        </w:rPr>
        <w:t>reen growth</w:t>
      </w:r>
      <w:r w:rsidRPr="00966C1B">
        <w:rPr>
          <w:i/>
          <w:sz w:val="22"/>
          <w:szCs w:val="22"/>
        </w:rPr>
        <w:t xml:space="preserve">, economic </w:t>
      </w:r>
      <w:r w:rsidRPr="00966C1B">
        <w:rPr>
          <w:i/>
          <w:sz w:val="22"/>
          <w:szCs w:val="22"/>
        </w:rPr>
        <w:t>decoupling</w:t>
      </w:r>
      <w:r w:rsidRPr="00966C1B">
        <w:rPr>
          <w:i/>
          <w:sz w:val="22"/>
          <w:szCs w:val="22"/>
        </w:rPr>
        <w:t xml:space="preserve">, and </w:t>
      </w:r>
      <w:r w:rsidRPr="00966C1B">
        <w:rPr>
          <w:i/>
          <w:sz w:val="22"/>
          <w:szCs w:val="22"/>
        </w:rPr>
        <w:t>de-growth</w:t>
      </w:r>
      <w:r>
        <w:rPr>
          <w:sz w:val="22"/>
          <w:szCs w:val="22"/>
        </w:rPr>
        <w:t xml:space="preserve"> (</w:t>
      </w:r>
      <w:r w:rsidR="00606A88" w:rsidRPr="005E7142">
        <w:rPr>
          <w:sz w:val="22"/>
          <w:szCs w:val="22"/>
        </w:rPr>
        <w:t>Ralph</w:t>
      </w:r>
      <w:r>
        <w:rPr>
          <w:sz w:val="22"/>
          <w:szCs w:val="22"/>
        </w:rPr>
        <w:t>)</w:t>
      </w:r>
      <w:r w:rsidR="00606A88" w:rsidRPr="005E7142">
        <w:rPr>
          <w:sz w:val="22"/>
          <w:szCs w:val="22"/>
        </w:rPr>
        <w:t xml:space="preserve"> – RIO</w:t>
      </w:r>
      <w:r>
        <w:rPr>
          <w:sz w:val="22"/>
          <w:szCs w:val="22"/>
        </w:rPr>
        <w:t>+</w:t>
      </w:r>
      <w:r w:rsidR="00606A88" w:rsidRPr="005E7142">
        <w:rPr>
          <w:sz w:val="22"/>
          <w:szCs w:val="22"/>
        </w:rPr>
        <w:t xml:space="preserve">20 is coming this year. Agenda is green growth. </w:t>
      </w:r>
      <w:r>
        <w:rPr>
          <w:sz w:val="22"/>
          <w:szCs w:val="22"/>
        </w:rPr>
        <w:t>Will r</w:t>
      </w:r>
      <w:r w:rsidR="00606A88" w:rsidRPr="005E7142">
        <w:rPr>
          <w:sz w:val="22"/>
          <w:szCs w:val="22"/>
        </w:rPr>
        <w:t>evive the decoupling debate, which has been looked at for over a decade. Opposite phenomenon is de-growth</w:t>
      </w:r>
      <w:r>
        <w:rPr>
          <w:sz w:val="22"/>
          <w:szCs w:val="22"/>
        </w:rPr>
        <w:t xml:space="preserve"> (t</w:t>
      </w:r>
      <w:r w:rsidR="00606A88" w:rsidRPr="005E7142">
        <w:rPr>
          <w:sz w:val="22"/>
          <w:szCs w:val="22"/>
        </w:rPr>
        <w:t>akes GPD growth away from the center of the equation</w:t>
      </w:r>
      <w:r>
        <w:rPr>
          <w:sz w:val="22"/>
          <w:szCs w:val="22"/>
        </w:rPr>
        <w:t>)</w:t>
      </w:r>
      <w:r w:rsidR="00606A88" w:rsidRPr="005E7142">
        <w:rPr>
          <w:sz w:val="22"/>
          <w:szCs w:val="22"/>
        </w:rPr>
        <w:t>.  How can the committee look at this issue? Radical idea, but certainly part of the sustainability literature. EMBAR</w:t>
      </w:r>
      <w:r w:rsidR="00D24AFC" w:rsidRPr="005E7142">
        <w:rPr>
          <w:sz w:val="22"/>
          <w:szCs w:val="22"/>
        </w:rPr>
        <w:t>Q</w:t>
      </w:r>
      <w:r w:rsidR="00606A88" w:rsidRPr="005E7142">
        <w:rPr>
          <w:sz w:val="22"/>
          <w:szCs w:val="22"/>
        </w:rPr>
        <w:t xml:space="preserve"> director </w:t>
      </w:r>
      <w:r w:rsidRPr="00966C1B">
        <w:rPr>
          <w:sz w:val="22"/>
          <w:szCs w:val="22"/>
        </w:rPr>
        <w:t>Holger Dalkmann</w:t>
      </w:r>
      <w:r w:rsidR="00606A88" w:rsidRPr="005E7142">
        <w:rPr>
          <w:sz w:val="22"/>
          <w:szCs w:val="22"/>
        </w:rPr>
        <w:t xml:space="preserve"> is going</w:t>
      </w:r>
      <w:r>
        <w:rPr>
          <w:sz w:val="22"/>
          <w:szCs w:val="22"/>
        </w:rPr>
        <w:t xml:space="preserve"> to RIO+20</w:t>
      </w:r>
      <w:r w:rsidR="00606A88" w:rsidRPr="005E7142">
        <w:rPr>
          <w:sz w:val="22"/>
          <w:szCs w:val="22"/>
        </w:rPr>
        <w:t>. Could invite to speak at a session next year.</w:t>
      </w:r>
    </w:p>
    <w:p w:rsidR="00606A88" w:rsidRPr="005E7142" w:rsidRDefault="006D12E5" w:rsidP="005E7142">
      <w:pPr>
        <w:pStyle w:val="Default"/>
        <w:numPr>
          <w:ilvl w:val="0"/>
          <w:numId w:val="11"/>
        </w:numPr>
        <w:spacing w:after="120"/>
        <w:rPr>
          <w:sz w:val="22"/>
          <w:szCs w:val="22"/>
        </w:rPr>
      </w:pPr>
      <w:r w:rsidRPr="006D12E5">
        <w:rPr>
          <w:i/>
          <w:sz w:val="22"/>
          <w:szCs w:val="22"/>
        </w:rPr>
        <w:t xml:space="preserve">Linking </w:t>
      </w:r>
      <w:r w:rsidRPr="006D12E5">
        <w:rPr>
          <w:i/>
          <w:sz w:val="22"/>
          <w:szCs w:val="22"/>
        </w:rPr>
        <w:t>Asset Management and sustainability</w:t>
      </w:r>
      <w:r w:rsidRPr="005E7142">
        <w:rPr>
          <w:sz w:val="22"/>
          <w:szCs w:val="22"/>
        </w:rPr>
        <w:t xml:space="preserve"> </w:t>
      </w:r>
      <w:r>
        <w:rPr>
          <w:sz w:val="22"/>
          <w:szCs w:val="22"/>
        </w:rPr>
        <w:t>(</w:t>
      </w:r>
      <w:r w:rsidR="00606A88" w:rsidRPr="005E7142">
        <w:rPr>
          <w:sz w:val="22"/>
          <w:szCs w:val="22"/>
        </w:rPr>
        <w:t>Tina</w:t>
      </w:r>
      <w:r>
        <w:rPr>
          <w:sz w:val="22"/>
          <w:szCs w:val="22"/>
        </w:rPr>
        <w:t>)</w:t>
      </w:r>
      <w:r w:rsidR="00606A88" w:rsidRPr="005E7142">
        <w:rPr>
          <w:sz w:val="22"/>
          <w:szCs w:val="22"/>
        </w:rPr>
        <w:t xml:space="preserve"> - how about a call for papers on linking Asset Management and sustainability. How to incorporate climate change impacts into asset management planning considerations.</w:t>
      </w:r>
      <w:r w:rsidR="008F04E2">
        <w:rPr>
          <w:sz w:val="22"/>
          <w:szCs w:val="22"/>
        </w:rPr>
        <w:t xml:space="preserve"> Also came up last year.</w:t>
      </w:r>
    </w:p>
    <w:p w:rsidR="002E1057" w:rsidRPr="005E7142" w:rsidRDefault="006D12E5" w:rsidP="005E7142">
      <w:pPr>
        <w:pStyle w:val="Default"/>
        <w:numPr>
          <w:ilvl w:val="0"/>
          <w:numId w:val="11"/>
        </w:numPr>
        <w:spacing w:after="120"/>
        <w:rPr>
          <w:sz w:val="22"/>
          <w:szCs w:val="22"/>
        </w:rPr>
      </w:pPr>
      <w:r w:rsidRPr="006D12E5">
        <w:rPr>
          <w:i/>
          <w:sz w:val="22"/>
          <w:szCs w:val="22"/>
        </w:rPr>
        <w:t>Health</w:t>
      </w:r>
      <w:r w:rsidRPr="005E7142">
        <w:rPr>
          <w:sz w:val="22"/>
          <w:szCs w:val="22"/>
        </w:rPr>
        <w:t xml:space="preserve"> </w:t>
      </w:r>
      <w:r>
        <w:rPr>
          <w:sz w:val="22"/>
          <w:szCs w:val="22"/>
        </w:rPr>
        <w:t>(</w:t>
      </w:r>
      <w:r w:rsidR="002E1057" w:rsidRPr="005E7142">
        <w:rPr>
          <w:sz w:val="22"/>
          <w:szCs w:val="22"/>
        </w:rPr>
        <w:t>Joanne</w:t>
      </w:r>
      <w:r>
        <w:rPr>
          <w:sz w:val="22"/>
          <w:szCs w:val="22"/>
        </w:rPr>
        <w:t xml:space="preserve">) </w:t>
      </w:r>
      <w:r w:rsidR="002E1057" w:rsidRPr="005E7142">
        <w:rPr>
          <w:sz w:val="22"/>
          <w:szCs w:val="22"/>
        </w:rPr>
        <w:t xml:space="preserve">– </w:t>
      </w:r>
      <w:r>
        <w:rPr>
          <w:sz w:val="22"/>
          <w:szCs w:val="22"/>
        </w:rPr>
        <w:t>m</w:t>
      </w:r>
      <w:r w:rsidR="002E1057" w:rsidRPr="005E7142">
        <w:rPr>
          <w:sz w:val="22"/>
          <w:szCs w:val="22"/>
        </w:rPr>
        <w:t>any committees are discussing.</w:t>
      </w:r>
    </w:p>
    <w:p w:rsidR="004C2B38" w:rsidRPr="005E7142" w:rsidRDefault="00AE0CEB" w:rsidP="005E7142">
      <w:pPr>
        <w:pStyle w:val="Default"/>
        <w:numPr>
          <w:ilvl w:val="0"/>
          <w:numId w:val="11"/>
        </w:numPr>
        <w:spacing w:after="120"/>
        <w:rPr>
          <w:sz w:val="22"/>
          <w:szCs w:val="22"/>
        </w:rPr>
      </w:pPr>
      <w:r w:rsidRPr="00AE0CEB">
        <w:rPr>
          <w:i/>
          <w:sz w:val="22"/>
          <w:szCs w:val="22"/>
        </w:rPr>
        <w:t>Sustainability and air transportation</w:t>
      </w:r>
      <w:r>
        <w:rPr>
          <w:sz w:val="22"/>
          <w:szCs w:val="22"/>
        </w:rPr>
        <w:t xml:space="preserve"> (</w:t>
      </w:r>
      <w:r w:rsidR="004C2B38" w:rsidRPr="005E7142">
        <w:rPr>
          <w:sz w:val="22"/>
          <w:szCs w:val="22"/>
        </w:rPr>
        <w:t>Damon</w:t>
      </w:r>
      <w:r>
        <w:rPr>
          <w:sz w:val="22"/>
          <w:szCs w:val="22"/>
        </w:rPr>
        <w:t>)</w:t>
      </w:r>
      <w:r w:rsidR="004C2B38" w:rsidRPr="005E7142">
        <w:rPr>
          <w:sz w:val="22"/>
          <w:szCs w:val="22"/>
        </w:rPr>
        <w:t xml:space="preserve"> – </w:t>
      </w:r>
      <w:r>
        <w:rPr>
          <w:sz w:val="22"/>
          <w:szCs w:val="22"/>
        </w:rPr>
        <w:t xml:space="preserve">how can we link our committee better to air transportation rather than focusing on surface? Lots of work has been done recently in aviation/airports, for example, there </w:t>
      </w:r>
      <w:r w:rsidR="004C2B38" w:rsidRPr="005E7142">
        <w:rPr>
          <w:sz w:val="22"/>
          <w:szCs w:val="22"/>
        </w:rPr>
        <w:t>have been lots of ACRP projects in recent years.</w:t>
      </w:r>
    </w:p>
    <w:p w:rsidR="004C2B38" w:rsidRPr="005E7142" w:rsidRDefault="00AE0CEB" w:rsidP="005E7142">
      <w:pPr>
        <w:pStyle w:val="Default"/>
        <w:numPr>
          <w:ilvl w:val="0"/>
          <w:numId w:val="11"/>
        </w:numPr>
        <w:spacing w:after="120"/>
        <w:rPr>
          <w:sz w:val="22"/>
          <w:szCs w:val="22"/>
        </w:rPr>
      </w:pPr>
      <w:r w:rsidRPr="00AE0CEB">
        <w:rPr>
          <w:i/>
          <w:sz w:val="22"/>
          <w:szCs w:val="22"/>
        </w:rPr>
        <w:t>I</w:t>
      </w:r>
      <w:r w:rsidRPr="00AE0CEB">
        <w:rPr>
          <w:i/>
          <w:sz w:val="22"/>
          <w:szCs w:val="22"/>
        </w:rPr>
        <w:t>ndicators and measures</w:t>
      </w:r>
      <w:r w:rsidRPr="005E7142">
        <w:rPr>
          <w:sz w:val="22"/>
          <w:szCs w:val="22"/>
        </w:rPr>
        <w:t xml:space="preserve"> </w:t>
      </w:r>
      <w:r>
        <w:rPr>
          <w:sz w:val="22"/>
          <w:szCs w:val="22"/>
        </w:rPr>
        <w:t>(</w:t>
      </w:r>
      <w:r w:rsidR="004C2B38" w:rsidRPr="005E7142">
        <w:rPr>
          <w:sz w:val="22"/>
          <w:szCs w:val="22"/>
        </w:rPr>
        <w:t>Henrik</w:t>
      </w:r>
      <w:r>
        <w:rPr>
          <w:sz w:val="22"/>
          <w:szCs w:val="22"/>
        </w:rPr>
        <w:t>)</w:t>
      </w:r>
      <w:r w:rsidR="004C2B38" w:rsidRPr="005E7142">
        <w:rPr>
          <w:sz w:val="22"/>
          <w:szCs w:val="22"/>
        </w:rPr>
        <w:t xml:space="preserve"> – continue to focus on indicators and measures – particularly those of interest to local and MPO level.</w:t>
      </w:r>
    </w:p>
    <w:p w:rsidR="00786FC5" w:rsidRPr="005E7142" w:rsidRDefault="00AE0CEB" w:rsidP="005E7142">
      <w:pPr>
        <w:pStyle w:val="Default"/>
        <w:numPr>
          <w:ilvl w:val="0"/>
          <w:numId w:val="11"/>
        </w:numPr>
        <w:spacing w:after="120"/>
        <w:rPr>
          <w:sz w:val="22"/>
          <w:szCs w:val="22"/>
        </w:rPr>
      </w:pPr>
      <w:r w:rsidRPr="00AE0CEB">
        <w:rPr>
          <w:i/>
          <w:sz w:val="22"/>
          <w:szCs w:val="22"/>
        </w:rPr>
        <w:t>Pricing</w:t>
      </w:r>
      <w:r w:rsidRPr="00AE0CEB">
        <w:rPr>
          <w:i/>
          <w:sz w:val="22"/>
          <w:szCs w:val="22"/>
        </w:rPr>
        <w:t xml:space="preserve"> environmental elements</w:t>
      </w:r>
      <w:r>
        <w:rPr>
          <w:sz w:val="22"/>
          <w:szCs w:val="22"/>
        </w:rPr>
        <w:t xml:space="preserve"> (</w:t>
      </w:r>
      <w:r w:rsidR="00E04101" w:rsidRPr="005E7142">
        <w:rPr>
          <w:sz w:val="22"/>
          <w:szCs w:val="22"/>
        </w:rPr>
        <w:t>Gary</w:t>
      </w:r>
      <w:r>
        <w:rPr>
          <w:sz w:val="22"/>
          <w:szCs w:val="22"/>
        </w:rPr>
        <w:t>)</w:t>
      </w:r>
      <w:r w:rsidR="00E04101" w:rsidRPr="005E7142">
        <w:rPr>
          <w:sz w:val="22"/>
          <w:szCs w:val="22"/>
        </w:rPr>
        <w:t xml:space="preserve"> – How do we price environmental elements, </w:t>
      </w:r>
      <w:r w:rsidR="0004208A" w:rsidRPr="005E7142">
        <w:rPr>
          <w:sz w:val="22"/>
          <w:szCs w:val="22"/>
        </w:rPr>
        <w:t>e.g.</w:t>
      </w:r>
      <w:r w:rsidR="00E04101" w:rsidRPr="005E7142">
        <w:rPr>
          <w:sz w:val="22"/>
          <w:szCs w:val="22"/>
        </w:rPr>
        <w:t xml:space="preserve"> how much is a fish worth – then put it into your spreadsheet and incorporate into decision making.</w:t>
      </w:r>
    </w:p>
    <w:p w:rsidR="00E04101" w:rsidRDefault="008F04E2" w:rsidP="008F04E2">
      <w:pPr>
        <w:pStyle w:val="Default"/>
        <w:numPr>
          <w:ilvl w:val="0"/>
          <w:numId w:val="11"/>
        </w:numPr>
        <w:spacing w:after="120"/>
        <w:rPr>
          <w:sz w:val="22"/>
          <w:szCs w:val="22"/>
        </w:rPr>
      </w:pPr>
      <w:r>
        <w:rPr>
          <w:sz w:val="22"/>
          <w:szCs w:val="22"/>
        </w:rPr>
        <w:t>Other topics that came up in last year’s meeting and might warrant continued consideration:</w:t>
      </w:r>
    </w:p>
    <w:p w:rsidR="008F04E2" w:rsidRPr="008F04E2" w:rsidRDefault="008F04E2" w:rsidP="008F04E2">
      <w:pPr>
        <w:pStyle w:val="Default"/>
        <w:numPr>
          <w:ilvl w:val="1"/>
          <w:numId w:val="11"/>
        </w:numPr>
        <w:spacing w:after="120"/>
        <w:rPr>
          <w:i/>
          <w:sz w:val="22"/>
          <w:szCs w:val="22"/>
        </w:rPr>
      </w:pPr>
      <w:r w:rsidRPr="008F04E2">
        <w:rPr>
          <w:i/>
          <w:sz w:val="22"/>
          <w:szCs w:val="22"/>
        </w:rPr>
        <w:t>Jobs and sustainability.</w:t>
      </w:r>
    </w:p>
    <w:p w:rsidR="008F04E2" w:rsidRPr="008F04E2" w:rsidRDefault="008F04E2" w:rsidP="008F04E2">
      <w:pPr>
        <w:pStyle w:val="Default"/>
        <w:numPr>
          <w:ilvl w:val="1"/>
          <w:numId w:val="11"/>
        </w:numPr>
        <w:spacing w:after="120"/>
        <w:rPr>
          <w:i/>
          <w:sz w:val="22"/>
          <w:szCs w:val="22"/>
        </w:rPr>
      </w:pPr>
      <w:r w:rsidRPr="008F04E2">
        <w:rPr>
          <w:i/>
          <w:sz w:val="22"/>
          <w:szCs w:val="22"/>
        </w:rPr>
        <w:t xml:space="preserve">Environmental review needs to change to “go/no go” process instead of “how to go” process. </w:t>
      </w:r>
    </w:p>
    <w:p w:rsidR="008F04E2" w:rsidRPr="008F04E2" w:rsidRDefault="008F04E2" w:rsidP="008F04E2">
      <w:pPr>
        <w:pStyle w:val="Default"/>
        <w:numPr>
          <w:ilvl w:val="1"/>
          <w:numId w:val="11"/>
        </w:numPr>
        <w:spacing w:after="120"/>
        <w:rPr>
          <w:i/>
          <w:sz w:val="22"/>
          <w:szCs w:val="22"/>
        </w:rPr>
      </w:pPr>
      <w:r w:rsidRPr="008F04E2">
        <w:rPr>
          <w:i/>
          <w:sz w:val="22"/>
          <w:szCs w:val="22"/>
        </w:rPr>
        <w:t>Communication, beha</w:t>
      </w:r>
      <w:r w:rsidRPr="008F04E2">
        <w:rPr>
          <w:i/>
          <w:sz w:val="22"/>
          <w:szCs w:val="22"/>
        </w:rPr>
        <w:t>vior change, and sustainability.</w:t>
      </w:r>
    </w:p>
    <w:p w:rsidR="008F04E2" w:rsidRPr="008F04E2" w:rsidRDefault="008F04E2" w:rsidP="008F04E2">
      <w:pPr>
        <w:pStyle w:val="Default"/>
        <w:numPr>
          <w:ilvl w:val="1"/>
          <w:numId w:val="11"/>
        </w:numPr>
        <w:spacing w:after="120"/>
        <w:rPr>
          <w:i/>
          <w:sz w:val="22"/>
          <w:szCs w:val="22"/>
        </w:rPr>
      </w:pPr>
      <w:r w:rsidRPr="008F04E2">
        <w:rPr>
          <w:i/>
          <w:sz w:val="22"/>
          <w:szCs w:val="22"/>
        </w:rPr>
        <w:t>Impacts of high resource prices for achieving sustainability</w:t>
      </w:r>
      <w:r w:rsidRPr="008F04E2">
        <w:rPr>
          <w:i/>
          <w:sz w:val="22"/>
          <w:szCs w:val="22"/>
        </w:rPr>
        <w:t>.</w:t>
      </w:r>
    </w:p>
    <w:p w:rsidR="008F04E2" w:rsidRPr="008F04E2" w:rsidRDefault="008F04E2" w:rsidP="008F04E2">
      <w:pPr>
        <w:pStyle w:val="Default"/>
        <w:numPr>
          <w:ilvl w:val="1"/>
          <w:numId w:val="11"/>
        </w:numPr>
        <w:spacing w:after="120"/>
        <w:rPr>
          <w:i/>
          <w:sz w:val="22"/>
          <w:szCs w:val="22"/>
        </w:rPr>
      </w:pPr>
      <w:r w:rsidRPr="008F04E2">
        <w:rPr>
          <w:i/>
          <w:sz w:val="22"/>
          <w:szCs w:val="22"/>
        </w:rPr>
        <w:t xml:space="preserve">Input/output comparison between auto dependent transportation systems with less auto dependent transportation. </w:t>
      </w:r>
    </w:p>
    <w:p w:rsidR="008F04E2" w:rsidRDefault="008F04E2" w:rsidP="008F04E2">
      <w:pPr>
        <w:pStyle w:val="Default"/>
        <w:numPr>
          <w:ilvl w:val="1"/>
          <w:numId w:val="11"/>
        </w:numPr>
        <w:spacing w:after="120"/>
        <w:rPr>
          <w:i/>
          <w:sz w:val="22"/>
          <w:szCs w:val="22"/>
        </w:rPr>
      </w:pPr>
      <w:r w:rsidRPr="008F04E2">
        <w:rPr>
          <w:i/>
          <w:sz w:val="22"/>
          <w:szCs w:val="22"/>
        </w:rPr>
        <w:t>Mobilizing the private sector to address sustainability</w:t>
      </w:r>
      <w:r w:rsidRPr="008F04E2">
        <w:rPr>
          <w:i/>
          <w:sz w:val="22"/>
          <w:szCs w:val="22"/>
        </w:rPr>
        <w:t>.</w:t>
      </w:r>
    </w:p>
    <w:p w:rsidR="008F04E2" w:rsidRPr="008F04E2" w:rsidRDefault="008F04E2" w:rsidP="008F04E2">
      <w:pPr>
        <w:pStyle w:val="Default"/>
        <w:numPr>
          <w:ilvl w:val="1"/>
          <w:numId w:val="11"/>
        </w:numPr>
        <w:spacing w:after="120"/>
        <w:rPr>
          <w:i/>
          <w:sz w:val="22"/>
          <w:szCs w:val="22"/>
        </w:rPr>
      </w:pPr>
      <w:r w:rsidRPr="008F04E2">
        <w:rPr>
          <w:i/>
          <w:sz w:val="22"/>
          <w:szCs w:val="22"/>
        </w:rPr>
        <w:t>Demonstrating that sustainability approaches don’t affect economic performance</w:t>
      </w:r>
      <w:r>
        <w:rPr>
          <w:i/>
          <w:sz w:val="22"/>
          <w:szCs w:val="22"/>
        </w:rPr>
        <w:t>.</w:t>
      </w:r>
    </w:p>
    <w:p w:rsidR="008F04E2" w:rsidRDefault="00BC4747" w:rsidP="008F04E2">
      <w:pPr>
        <w:pStyle w:val="Default"/>
        <w:numPr>
          <w:ilvl w:val="1"/>
          <w:numId w:val="11"/>
        </w:numPr>
        <w:spacing w:after="120"/>
        <w:rPr>
          <w:i/>
          <w:sz w:val="22"/>
          <w:szCs w:val="22"/>
        </w:rPr>
      </w:pPr>
      <w:r w:rsidRPr="008F04E2">
        <w:rPr>
          <w:i/>
          <w:sz w:val="22"/>
          <w:szCs w:val="22"/>
        </w:rPr>
        <w:t xml:space="preserve">Land </w:t>
      </w:r>
      <w:r w:rsidR="008F04E2" w:rsidRPr="008F04E2">
        <w:rPr>
          <w:i/>
          <w:sz w:val="22"/>
          <w:szCs w:val="22"/>
        </w:rPr>
        <w:t>use and transportation sustainability links/implications at the implementation level.</w:t>
      </w:r>
    </w:p>
    <w:p w:rsidR="008F04E2" w:rsidRDefault="008F04E2" w:rsidP="008F04E2">
      <w:pPr>
        <w:pStyle w:val="Default"/>
        <w:numPr>
          <w:ilvl w:val="1"/>
          <w:numId w:val="11"/>
        </w:numPr>
        <w:spacing w:after="120"/>
        <w:rPr>
          <w:i/>
          <w:sz w:val="22"/>
          <w:szCs w:val="22"/>
        </w:rPr>
      </w:pPr>
      <w:r w:rsidRPr="008F04E2">
        <w:rPr>
          <w:i/>
          <w:sz w:val="22"/>
          <w:szCs w:val="22"/>
        </w:rPr>
        <w:lastRenderedPageBreak/>
        <w:t>Application of sustainability measures at the MPO/DOT level</w:t>
      </w:r>
      <w:r>
        <w:rPr>
          <w:i/>
          <w:sz w:val="22"/>
          <w:szCs w:val="22"/>
        </w:rPr>
        <w:t>.</w:t>
      </w:r>
    </w:p>
    <w:p w:rsidR="008F04E2" w:rsidRPr="008F04E2" w:rsidRDefault="008F04E2" w:rsidP="008F04E2">
      <w:pPr>
        <w:pStyle w:val="Default"/>
        <w:numPr>
          <w:ilvl w:val="1"/>
          <w:numId w:val="11"/>
        </w:numPr>
        <w:spacing w:after="120"/>
        <w:rPr>
          <w:i/>
          <w:sz w:val="22"/>
          <w:szCs w:val="22"/>
        </w:rPr>
      </w:pPr>
      <w:r w:rsidRPr="008F04E2">
        <w:rPr>
          <w:i/>
          <w:sz w:val="22"/>
          <w:szCs w:val="22"/>
        </w:rPr>
        <w:t>Land use and public health</w:t>
      </w:r>
      <w:r>
        <w:rPr>
          <w:i/>
          <w:sz w:val="22"/>
          <w:szCs w:val="22"/>
        </w:rPr>
        <w:t>.</w:t>
      </w:r>
    </w:p>
    <w:p w:rsidR="004D7E77" w:rsidRPr="000D4770" w:rsidRDefault="004D7E77" w:rsidP="006E0856">
      <w:pPr>
        <w:pStyle w:val="Default"/>
        <w:spacing w:after="120"/>
        <w:rPr>
          <w:b/>
          <w:sz w:val="22"/>
          <w:szCs w:val="22"/>
        </w:rPr>
      </w:pPr>
      <w:r w:rsidRPr="000D4770">
        <w:rPr>
          <w:b/>
          <w:sz w:val="22"/>
          <w:szCs w:val="22"/>
        </w:rPr>
        <w:t xml:space="preserve">5. Strategic plan discussion (Donna Day) </w:t>
      </w:r>
    </w:p>
    <w:p w:rsidR="00A97663" w:rsidRDefault="00D24AFC" w:rsidP="00A97663">
      <w:pPr>
        <w:pStyle w:val="Default"/>
        <w:numPr>
          <w:ilvl w:val="0"/>
          <w:numId w:val="12"/>
        </w:numPr>
        <w:spacing w:after="120"/>
        <w:rPr>
          <w:sz w:val="22"/>
          <w:szCs w:val="22"/>
        </w:rPr>
      </w:pPr>
      <w:r>
        <w:rPr>
          <w:sz w:val="22"/>
          <w:szCs w:val="22"/>
        </w:rPr>
        <w:t>2012 is</w:t>
      </w:r>
      <w:r w:rsidR="00A97663">
        <w:rPr>
          <w:sz w:val="22"/>
          <w:szCs w:val="22"/>
        </w:rPr>
        <w:t xml:space="preserve"> the</w:t>
      </w:r>
      <w:r>
        <w:rPr>
          <w:sz w:val="22"/>
          <w:szCs w:val="22"/>
        </w:rPr>
        <w:t xml:space="preserve"> time for strategic plan update. TRB has a </w:t>
      </w:r>
      <w:r w:rsidR="00A97663">
        <w:rPr>
          <w:sz w:val="22"/>
          <w:szCs w:val="22"/>
        </w:rPr>
        <w:t xml:space="preserve">new </w:t>
      </w:r>
      <w:r>
        <w:rPr>
          <w:sz w:val="22"/>
          <w:szCs w:val="22"/>
        </w:rPr>
        <w:t xml:space="preserve">template </w:t>
      </w:r>
      <w:r w:rsidR="00A97663">
        <w:rPr>
          <w:sz w:val="22"/>
          <w:szCs w:val="22"/>
        </w:rPr>
        <w:t xml:space="preserve">with </w:t>
      </w:r>
      <w:r>
        <w:rPr>
          <w:sz w:val="22"/>
          <w:szCs w:val="22"/>
        </w:rPr>
        <w:t xml:space="preserve">more sections, but </w:t>
      </w:r>
      <w:r w:rsidR="00A97663">
        <w:rPr>
          <w:sz w:val="22"/>
          <w:szCs w:val="22"/>
        </w:rPr>
        <w:t xml:space="preserve">still </w:t>
      </w:r>
      <w:r>
        <w:rPr>
          <w:sz w:val="22"/>
          <w:szCs w:val="22"/>
        </w:rPr>
        <w:t xml:space="preserve">should be brief. </w:t>
      </w:r>
      <w:r w:rsidR="00A97663">
        <w:rPr>
          <w:sz w:val="22"/>
          <w:szCs w:val="22"/>
        </w:rPr>
        <w:t xml:space="preserve">Takes a </w:t>
      </w:r>
      <w:r>
        <w:rPr>
          <w:sz w:val="22"/>
          <w:szCs w:val="22"/>
        </w:rPr>
        <w:t xml:space="preserve">7 year outlook. What are the drivers with respect to transportation? Need to define scope. Mission statement will likely remain. </w:t>
      </w:r>
    </w:p>
    <w:p w:rsidR="00A20292" w:rsidRDefault="00D24AFC" w:rsidP="00A97663">
      <w:pPr>
        <w:pStyle w:val="Default"/>
        <w:numPr>
          <w:ilvl w:val="0"/>
          <w:numId w:val="12"/>
        </w:numPr>
        <w:spacing w:after="120"/>
        <w:rPr>
          <w:sz w:val="22"/>
          <w:szCs w:val="22"/>
        </w:rPr>
      </w:pPr>
      <w:r>
        <w:rPr>
          <w:sz w:val="22"/>
          <w:szCs w:val="22"/>
        </w:rPr>
        <w:t xml:space="preserve">Schedule – we have most of 2012 to develop draft, then goes to TRB for approval process. Will discuss at length in April </w:t>
      </w:r>
      <w:r w:rsidR="00A97663">
        <w:rPr>
          <w:sz w:val="22"/>
          <w:szCs w:val="22"/>
        </w:rPr>
        <w:t>at our mid-</w:t>
      </w:r>
      <w:r>
        <w:rPr>
          <w:sz w:val="22"/>
          <w:szCs w:val="22"/>
        </w:rPr>
        <w:t>year meeting. Joanne, Burr, and Joe and Damon will be engaged.</w:t>
      </w:r>
      <w:r w:rsidR="00FA6C04">
        <w:rPr>
          <w:sz w:val="22"/>
          <w:szCs w:val="22"/>
        </w:rPr>
        <w:t xml:space="preserve"> Also new research coordinator. </w:t>
      </w:r>
    </w:p>
    <w:p w:rsidR="00D24AFC" w:rsidRDefault="00D24AFC" w:rsidP="006E0856">
      <w:pPr>
        <w:pStyle w:val="Default"/>
        <w:spacing w:after="120"/>
        <w:rPr>
          <w:sz w:val="22"/>
          <w:szCs w:val="22"/>
        </w:rPr>
      </w:pPr>
    </w:p>
    <w:p w:rsidR="004D7E77" w:rsidRPr="000D4770" w:rsidRDefault="004D7E77" w:rsidP="006E0856">
      <w:pPr>
        <w:pStyle w:val="Default"/>
        <w:spacing w:after="120"/>
        <w:rPr>
          <w:b/>
          <w:sz w:val="22"/>
          <w:szCs w:val="22"/>
        </w:rPr>
      </w:pPr>
      <w:r w:rsidRPr="000D4770">
        <w:rPr>
          <w:b/>
          <w:sz w:val="22"/>
          <w:szCs w:val="22"/>
        </w:rPr>
        <w:t xml:space="preserve">6. Accelerating the committee – brainstorming ways to leverage energy and enthusiasm, and ways to harness the power of social networking tools (Damon Fordham) </w:t>
      </w:r>
    </w:p>
    <w:p w:rsidR="0070334D" w:rsidRDefault="0070334D" w:rsidP="006E0856">
      <w:pPr>
        <w:widowControl w:val="0"/>
        <w:numPr>
          <w:ilvl w:val="0"/>
          <w:numId w:val="4"/>
        </w:numPr>
        <w:autoSpaceDE w:val="0"/>
        <w:autoSpaceDN w:val="0"/>
        <w:adjustRightInd w:val="0"/>
        <w:spacing w:after="120"/>
        <w:rPr>
          <w:bCs/>
        </w:rPr>
      </w:pPr>
      <w:r>
        <w:rPr>
          <w:bCs/>
        </w:rPr>
        <w:t>What tools work? What ones don’t?</w:t>
      </w:r>
    </w:p>
    <w:p w:rsidR="0070334D" w:rsidRDefault="0070334D" w:rsidP="006E0856">
      <w:pPr>
        <w:widowControl w:val="0"/>
        <w:numPr>
          <w:ilvl w:val="1"/>
          <w:numId w:val="4"/>
        </w:numPr>
        <w:autoSpaceDE w:val="0"/>
        <w:autoSpaceDN w:val="0"/>
        <w:adjustRightInd w:val="0"/>
        <w:spacing w:after="120"/>
        <w:rPr>
          <w:bCs/>
        </w:rPr>
      </w:pPr>
      <w:r>
        <w:rPr>
          <w:bCs/>
        </w:rPr>
        <w:t>Facebook maybe not, Link</w:t>
      </w:r>
      <w:r w:rsidR="009013A4">
        <w:rPr>
          <w:bCs/>
        </w:rPr>
        <w:t>ed</w:t>
      </w:r>
      <w:r>
        <w:rPr>
          <w:bCs/>
        </w:rPr>
        <w:t>In may</w:t>
      </w:r>
      <w:r w:rsidR="009013A4">
        <w:rPr>
          <w:bCs/>
        </w:rPr>
        <w:t>be</w:t>
      </w:r>
      <w:r>
        <w:rPr>
          <w:bCs/>
        </w:rPr>
        <w:t xml:space="preserve"> will</w:t>
      </w:r>
      <w:r w:rsidR="009013A4">
        <w:rPr>
          <w:bCs/>
        </w:rPr>
        <w:t>.</w:t>
      </w:r>
    </w:p>
    <w:p w:rsidR="0070334D" w:rsidRDefault="0070334D" w:rsidP="006E0856">
      <w:pPr>
        <w:widowControl w:val="0"/>
        <w:numPr>
          <w:ilvl w:val="1"/>
          <w:numId w:val="4"/>
        </w:numPr>
        <w:autoSpaceDE w:val="0"/>
        <w:autoSpaceDN w:val="0"/>
        <w:adjustRightInd w:val="0"/>
        <w:spacing w:after="120"/>
        <w:rPr>
          <w:bCs/>
        </w:rPr>
      </w:pPr>
      <w:r>
        <w:rPr>
          <w:bCs/>
        </w:rPr>
        <w:t>ACIP tools such as webinars, speakers bureau, ambassador program, and so on.</w:t>
      </w:r>
    </w:p>
    <w:p w:rsidR="0070334D" w:rsidRDefault="009013A4" w:rsidP="006E0856">
      <w:pPr>
        <w:widowControl w:val="0"/>
        <w:numPr>
          <w:ilvl w:val="0"/>
          <w:numId w:val="4"/>
        </w:numPr>
        <w:autoSpaceDE w:val="0"/>
        <w:autoSpaceDN w:val="0"/>
        <w:adjustRightInd w:val="0"/>
        <w:spacing w:after="120"/>
        <w:rPr>
          <w:bCs/>
        </w:rPr>
      </w:pPr>
      <w:r>
        <w:rPr>
          <w:bCs/>
        </w:rPr>
        <w:t xml:space="preserve">What </w:t>
      </w:r>
      <w:r w:rsidR="0070334D">
        <w:rPr>
          <w:bCs/>
        </w:rPr>
        <w:t>4 or 5 things</w:t>
      </w:r>
      <w:r>
        <w:rPr>
          <w:bCs/>
        </w:rPr>
        <w:t xml:space="preserve"> should we plan </w:t>
      </w:r>
      <w:r w:rsidR="0070334D">
        <w:rPr>
          <w:bCs/>
        </w:rPr>
        <w:t>to do</w:t>
      </w:r>
      <w:r>
        <w:rPr>
          <w:bCs/>
        </w:rPr>
        <w:t xml:space="preserve">? These will be discussed </w:t>
      </w:r>
      <w:r w:rsidR="0070334D">
        <w:rPr>
          <w:bCs/>
        </w:rPr>
        <w:t>in April</w:t>
      </w:r>
      <w:r>
        <w:rPr>
          <w:bCs/>
        </w:rPr>
        <w:t xml:space="preserve"> at mid-year meeting.</w:t>
      </w:r>
    </w:p>
    <w:p w:rsidR="0070334D" w:rsidRPr="009013A4" w:rsidRDefault="0070334D" w:rsidP="006E0856">
      <w:pPr>
        <w:widowControl w:val="0"/>
        <w:numPr>
          <w:ilvl w:val="1"/>
          <w:numId w:val="4"/>
        </w:numPr>
        <w:autoSpaceDE w:val="0"/>
        <w:autoSpaceDN w:val="0"/>
        <w:adjustRightInd w:val="0"/>
        <w:spacing w:after="120"/>
        <w:rPr>
          <w:bCs/>
        </w:rPr>
      </w:pPr>
      <w:r w:rsidRPr="009013A4">
        <w:rPr>
          <w:bCs/>
        </w:rPr>
        <w:t xml:space="preserve">Joanne: host </w:t>
      </w:r>
      <w:r w:rsidR="009013A4" w:rsidRPr="009013A4">
        <w:rPr>
          <w:bCs/>
        </w:rPr>
        <w:t>a</w:t>
      </w:r>
      <w:r w:rsidRPr="009013A4">
        <w:rPr>
          <w:bCs/>
        </w:rPr>
        <w:t xml:space="preserve"> moderated bulletin board with question of the month, invite people to respond with their thoughts; need to think through the parameters of how to set up; she is thinking about an article </w:t>
      </w:r>
      <w:r w:rsidR="009013A4" w:rsidRPr="009013A4">
        <w:rPr>
          <w:bCs/>
        </w:rPr>
        <w:t xml:space="preserve">being posted then folks comment. </w:t>
      </w:r>
      <w:r w:rsidRPr="009013A4">
        <w:rPr>
          <w:bCs/>
        </w:rPr>
        <w:t>Example was APA discussions that one can join in.</w:t>
      </w:r>
      <w:r w:rsidR="009013A4" w:rsidRPr="009013A4">
        <w:rPr>
          <w:bCs/>
        </w:rPr>
        <w:t xml:space="preserve"> Also, National Journal and reNEPA.</w:t>
      </w:r>
      <w:r w:rsidR="009013A4">
        <w:rPr>
          <w:bCs/>
        </w:rPr>
        <w:t xml:space="preserve"> </w:t>
      </w:r>
      <w:r w:rsidRPr="009013A4">
        <w:rPr>
          <w:bCs/>
        </w:rPr>
        <w:t>Nidhi and John</w:t>
      </w:r>
      <w:r w:rsidR="009013A4">
        <w:rPr>
          <w:bCs/>
        </w:rPr>
        <w:t xml:space="preserve"> suggested</w:t>
      </w:r>
      <w:r w:rsidRPr="009013A4">
        <w:rPr>
          <w:bCs/>
        </w:rPr>
        <w:t xml:space="preserve"> </w:t>
      </w:r>
      <w:r w:rsidR="009013A4">
        <w:rPr>
          <w:bCs/>
        </w:rPr>
        <w:t xml:space="preserve">such a discussion </w:t>
      </w:r>
      <w:r w:rsidRPr="009013A4">
        <w:rPr>
          <w:bCs/>
        </w:rPr>
        <w:t xml:space="preserve">could be done in a blog instead of by email; Nidhi says this is easy, </w:t>
      </w:r>
      <w:r w:rsidR="009013A4">
        <w:rPr>
          <w:bCs/>
        </w:rPr>
        <w:t xml:space="preserve">can </w:t>
      </w:r>
      <w:r w:rsidRPr="009013A4">
        <w:rPr>
          <w:bCs/>
        </w:rPr>
        <w:t>follow up in April</w:t>
      </w:r>
      <w:r w:rsidR="009013A4">
        <w:rPr>
          <w:bCs/>
        </w:rPr>
        <w:t>.</w:t>
      </w:r>
    </w:p>
    <w:p w:rsidR="0070334D" w:rsidRDefault="0070334D" w:rsidP="006E0856">
      <w:pPr>
        <w:widowControl w:val="0"/>
        <w:numPr>
          <w:ilvl w:val="1"/>
          <w:numId w:val="4"/>
        </w:numPr>
        <w:autoSpaceDE w:val="0"/>
        <w:autoSpaceDN w:val="0"/>
        <w:adjustRightInd w:val="0"/>
        <w:spacing w:after="120"/>
        <w:rPr>
          <w:bCs/>
        </w:rPr>
      </w:pPr>
      <w:r>
        <w:rPr>
          <w:bCs/>
        </w:rPr>
        <w:t xml:space="preserve">Eloisa Raynault: Diversity of tools is best; survey of members to see what information wanted, what format, and how often. She will share. </w:t>
      </w:r>
    </w:p>
    <w:p w:rsidR="0070334D" w:rsidRDefault="0070334D" w:rsidP="006E0856">
      <w:pPr>
        <w:widowControl w:val="0"/>
        <w:numPr>
          <w:ilvl w:val="1"/>
          <w:numId w:val="4"/>
        </w:numPr>
        <w:autoSpaceDE w:val="0"/>
        <w:autoSpaceDN w:val="0"/>
        <w:adjustRightInd w:val="0"/>
        <w:spacing w:after="120"/>
        <w:rPr>
          <w:bCs/>
        </w:rPr>
      </w:pPr>
      <w:r>
        <w:rPr>
          <w:bCs/>
        </w:rPr>
        <w:t>John M: invite other committees/subcommittees to electronic discussion of our strategic plan to stimulate discussion, highlight our activities, get input.</w:t>
      </w:r>
    </w:p>
    <w:p w:rsidR="0070334D" w:rsidRPr="009013A4" w:rsidRDefault="0070334D" w:rsidP="006E0856">
      <w:pPr>
        <w:widowControl w:val="0"/>
        <w:numPr>
          <w:ilvl w:val="1"/>
          <w:numId w:val="4"/>
        </w:numPr>
        <w:autoSpaceDE w:val="0"/>
        <w:autoSpaceDN w:val="0"/>
        <w:adjustRightInd w:val="0"/>
        <w:spacing w:after="120"/>
        <w:rPr>
          <w:bCs/>
        </w:rPr>
      </w:pPr>
      <w:r w:rsidRPr="009013A4">
        <w:rPr>
          <w:bCs/>
        </w:rPr>
        <w:t>Damon: is face to face important for bringing in other people? Shirley gave example of disseminating techniques for calculating sustainability impacts. She thinks workshops are a better format than webinars</w:t>
      </w:r>
      <w:r w:rsidR="009013A4" w:rsidRPr="009013A4">
        <w:rPr>
          <w:bCs/>
        </w:rPr>
        <w:t>.</w:t>
      </w:r>
    </w:p>
    <w:p w:rsidR="0070334D" w:rsidRDefault="0070334D" w:rsidP="006E0856">
      <w:pPr>
        <w:widowControl w:val="0"/>
        <w:numPr>
          <w:ilvl w:val="1"/>
          <w:numId w:val="4"/>
        </w:numPr>
        <w:autoSpaceDE w:val="0"/>
        <w:autoSpaceDN w:val="0"/>
        <w:adjustRightInd w:val="0"/>
        <w:spacing w:after="120"/>
        <w:rPr>
          <w:bCs/>
        </w:rPr>
      </w:pPr>
      <w:r>
        <w:rPr>
          <w:bCs/>
        </w:rPr>
        <w:t>Comment that nominal assistance would help bring in younger members who don’t have the resources to attend workshops</w:t>
      </w:r>
      <w:r w:rsidR="009013A4">
        <w:rPr>
          <w:bCs/>
        </w:rPr>
        <w:t>.</w:t>
      </w:r>
    </w:p>
    <w:p w:rsidR="0070334D" w:rsidRDefault="0070334D" w:rsidP="006E0856">
      <w:pPr>
        <w:widowControl w:val="0"/>
        <w:numPr>
          <w:ilvl w:val="1"/>
          <w:numId w:val="4"/>
        </w:numPr>
        <w:autoSpaceDE w:val="0"/>
        <w:autoSpaceDN w:val="0"/>
        <w:adjustRightInd w:val="0"/>
        <w:spacing w:after="120"/>
        <w:rPr>
          <w:bCs/>
        </w:rPr>
      </w:pPr>
      <w:r>
        <w:rPr>
          <w:bCs/>
        </w:rPr>
        <w:t>Nidhi—how to engage the younger members? A place to submit articles that could then get them visibility would be motivating to them. Address why would they like to engage: thesis advisors, connecting with people, awards?</w:t>
      </w:r>
    </w:p>
    <w:p w:rsidR="0070334D" w:rsidRDefault="0070334D" w:rsidP="006E0856">
      <w:pPr>
        <w:widowControl w:val="0"/>
        <w:numPr>
          <w:ilvl w:val="1"/>
          <w:numId w:val="4"/>
        </w:numPr>
        <w:autoSpaceDE w:val="0"/>
        <w:autoSpaceDN w:val="0"/>
        <w:adjustRightInd w:val="0"/>
        <w:spacing w:after="120"/>
        <w:rPr>
          <w:bCs/>
        </w:rPr>
      </w:pPr>
      <w:r>
        <w:rPr>
          <w:bCs/>
        </w:rPr>
        <w:t xml:space="preserve">Awards </w:t>
      </w:r>
      <w:r w:rsidR="009013A4">
        <w:rPr>
          <w:bCs/>
        </w:rPr>
        <w:t xml:space="preserve">program </w:t>
      </w:r>
      <w:r>
        <w:rPr>
          <w:bCs/>
        </w:rPr>
        <w:t>to attract the young members?</w:t>
      </w:r>
    </w:p>
    <w:p w:rsidR="0070334D" w:rsidRDefault="0070334D" w:rsidP="006E0856">
      <w:pPr>
        <w:widowControl w:val="0"/>
        <w:numPr>
          <w:ilvl w:val="1"/>
          <w:numId w:val="4"/>
        </w:numPr>
        <w:autoSpaceDE w:val="0"/>
        <w:autoSpaceDN w:val="0"/>
        <w:adjustRightInd w:val="0"/>
        <w:spacing w:after="120"/>
        <w:rPr>
          <w:bCs/>
        </w:rPr>
      </w:pPr>
      <w:r>
        <w:rPr>
          <w:bCs/>
        </w:rPr>
        <w:t xml:space="preserve">John: poster session for young members and give out the best poster award. June says that this is similar to public involvement—she will communicate on this. </w:t>
      </w:r>
    </w:p>
    <w:p w:rsidR="0070334D" w:rsidRDefault="0070334D" w:rsidP="006E0856">
      <w:pPr>
        <w:widowControl w:val="0"/>
        <w:numPr>
          <w:ilvl w:val="1"/>
          <w:numId w:val="4"/>
        </w:numPr>
        <w:autoSpaceDE w:val="0"/>
        <w:autoSpaceDN w:val="0"/>
        <w:adjustRightInd w:val="0"/>
        <w:spacing w:after="120"/>
        <w:rPr>
          <w:bCs/>
        </w:rPr>
      </w:pPr>
      <w:r>
        <w:rPr>
          <w:bCs/>
        </w:rPr>
        <w:t xml:space="preserve">Joanne: how best to communicate sustainability could be a competition as part of the new subcommittee—wouldn’t have to have a poster, might be a video.  </w:t>
      </w:r>
    </w:p>
    <w:p w:rsidR="0070334D" w:rsidRDefault="0070334D" w:rsidP="009013A4">
      <w:pPr>
        <w:widowControl w:val="0"/>
        <w:numPr>
          <w:ilvl w:val="1"/>
          <w:numId w:val="4"/>
        </w:numPr>
        <w:autoSpaceDE w:val="0"/>
        <w:autoSpaceDN w:val="0"/>
        <w:adjustRightInd w:val="0"/>
        <w:spacing w:after="120"/>
        <w:rPr>
          <w:bCs/>
        </w:rPr>
      </w:pPr>
      <w:r>
        <w:rPr>
          <w:bCs/>
        </w:rPr>
        <w:lastRenderedPageBreak/>
        <w:t>Web site that lists “what is going on” as a place for people to check and potentially join in or submit papers</w:t>
      </w:r>
    </w:p>
    <w:p w:rsidR="0070334D" w:rsidRDefault="0070334D" w:rsidP="006E0856">
      <w:pPr>
        <w:pStyle w:val="Default"/>
        <w:spacing w:after="120"/>
        <w:rPr>
          <w:sz w:val="22"/>
          <w:szCs w:val="22"/>
        </w:rPr>
      </w:pPr>
    </w:p>
    <w:p w:rsidR="000D4770" w:rsidRPr="000D4770" w:rsidRDefault="004D7E77" w:rsidP="006E0856">
      <w:pPr>
        <w:pStyle w:val="Default"/>
        <w:spacing w:after="120"/>
        <w:rPr>
          <w:b/>
          <w:sz w:val="22"/>
          <w:szCs w:val="22"/>
        </w:rPr>
      </w:pPr>
      <w:r w:rsidRPr="000D4770">
        <w:rPr>
          <w:b/>
          <w:sz w:val="22"/>
          <w:szCs w:val="22"/>
        </w:rPr>
        <w:t xml:space="preserve">7. Presentations (10 min each, max): </w:t>
      </w:r>
    </w:p>
    <w:p w:rsidR="004D7E77" w:rsidRPr="000D4770" w:rsidRDefault="004D7E77" w:rsidP="006E0856">
      <w:pPr>
        <w:pStyle w:val="Default"/>
        <w:spacing w:after="120"/>
        <w:rPr>
          <w:b/>
          <w:sz w:val="22"/>
          <w:szCs w:val="22"/>
        </w:rPr>
      </w:pPr>
      <w:r w:rsidRPr="000D4770">
        <w:rPr>
          <w:b/>
          <w:sz w:val="22"/>
          <w:szCs w:val="22"/>
        </w:rPr>
        <w:t xml:space="preserve">a. Marie Launay, Euro Project Consult, “Promoting Sustainable Mobility in Urban Areas” </w:t>
      </w:r>
    </w:p>
    <w:p w:rsidR="00BC4747" w:rsidRDefault="00BC4747" w:rsidP="00BC4747">
      <w:pPr>
        <w:pStyle w:val="Default"/>
        <w:numPr>
          <w:ilvl w:val="0"/>
          <w:numId w:val="7"/>
        </w:numPr>
        <w:spacing w:after="120"/>
        <w:rPr>
          <w:sz w:val="22"/>
          <w:szCs w:val="22"/>
        </w:rPr>
      </w:pPr>
      <w:r>
        <w:rPr>
          <w:sz w:val="22"/>
          <w:szCs w:val="22"/>
        </w:rPr>
        <w:t>Copy of presentation will be posted on committee website.</w:t>
      </w:r>
    </w:p>
    <w:p w:rsidR="004D7E77" w:rsidRPr="000D4770" w:rsidRDefault="004D7E77" w:rsidP="006E0856">
      <w:pPr>
        <w:pStyle w:val="Default"/>
        <w:spacing w:after="120"/>
        <w:rPr>
          <w:b/>
          <w:sz w:val="22"/>
          <w:szCs w:val="22"/>
        </w:rPr>
      </w:pPr>
      <w:r w:rsidRPr="000D4770">
        <w:rPr>
          <w:b/>
          <w:sz w:val="22"/>
          <w:szCs w:val="22"/>
        </w:rPr>
        <w:t xml:space="preserve">b. Henrik Gudmundsson, “Criteria for Measuring Transportation Sustainability” </w:t>
      </w:r>
    </w:p>
    <w:p w:rsidR="00BC4747" w:rsidRDefault="00BC4747" w:rsidP="00BC4747">
      <w:pPr>
        <w:pStyle w:val="Default"/>
        <w:numPr>
          <w:ilvl w:val="0"/>
          <w:numId w:val="7"/>
        </w:numPr>
        <w:spacing w:after="120"/>
        <w:rPr>
          <w:sz w:val="22"/>
          <w:szCs w:val="22"/>
        </w:rPr>
      </w:pPr>
      <w:r>
        <w:rPr>
          <w:sz w:val="22"/>
          <w:szCs w:val="22"/>
        </w:rPr>
        <w:t>Copy of presentation will be posted on committee website.</w:t>
      </w:r>
    </w:p>
    <w:p w:rsidR="004D7E77" w:rsidRPr="000D4770" w:rsidRDefault="004D7E77" w:rsidP="006E0856">
      <w:pPr>
        <w:pStyle w:val="Default"/>
        <w:spacing w:after="120"/>
        <w:rPr>
          <w:b/>
          <w:sz w:val="22"/>
          <w:szCs w:val="22"/>
        </w:rPr>
      </w:pPr>
      <w:r w:rsidRPr="000D4770">
        <w:rPr>
          <w:b/>
          <w:sz w:val="22"/>
          <w:szCs w:val="22"/>
        </w:rPr>
        <w:t xml:space="preserve">c. Tara Ramani, “NCHRP Report 708: A Guidebook for Sustainability Performance Measurement for Transportation Agencies” </w:t>
      </w:r>
    </w:p>
    <w:p w:rsidR="00BC4747" w:rsidRDefault="00BC4747" w:rsidP="00BC4747">
      <w:pPr>
        <w:pStyle w:val="Default"/>
        <w:numPr>
          <w:ilvl w:val="0"/>
          <w:numId w:val="7"/>
        </w:numPr>
        <w:spacing w:after="120"/>
        <w:rPr>
          <w:sz w:val="22"/>
          <w:szCs w:val="22"/>
        </w:rPr>
      </w:pPr>
      <w:r>
        <w:rPr>
          <w:sz w:val="22"/>
          <w:szCs w:val="22"/>
        </w:rPr>
        <w:t>Copy of presentation will be posted on committee website.</w:t>
      </w:r>
    </w:p>
    <w:p w:rsidR="004D7E77" w:rsidRDefault="004D7E77" w:rsidP="006E0856">
      <w:pPr>
        <w:pStyle w:val="Default"/>
        <w:spacing w:after="120"/>
        <w:rPr>
          <w:sz w:val="22"/>
          <w:szCs w:val="22"/>
        </w:rPr>
      </w:pPr>
    </w:p>
    <w:p w:rsidR="004D7E77" w:rsidRPr="000D4770" w:rsidRDefault="004D7E77" w:rsidP="006E0856">
      <w:pPr>
        <w:pStyle w:val="Default"/>
        <w:spacing w:after="120"/>
        <w:rPr>
          <w:b/>
          <w:sz w:val="22"/>
          <w:szCs w:val="22"/>
        </w:rPr>
      </w:pPr>
      <w:r w:rsidRPr="000D4770">
        <w:rPr>
          <w:b/>
          <w:sz w:val="22"/>
          <w:szCs w:val="22"/>
        </w:rPr>
        <w:t xml:space="preserve">8. Roundtable updates from the floor (1 min/person max) </w:t>
      </w:r>
    </w:p>
    <w:p w:rsidR="00786FC5" w:rsidRDefault="00786FC5" w:rsidP="00BC4747">
      <w:pPr>
        <w:pStyle w:val="Default"/>
        <w:numPr>
          <w:ilvl w:val="0"/>
          <w:numId w:val="7"/>
        </w:numPr>
        <w:spacing w:after="120"/>
        <w:rPr>
          <w:sz w:val="22"/>
          <w:szCs w:val="22"/>
        </w:rPr>
      </w:pPr>
      <w:r>
        <w:rPr>
          <w:sz w:val="22"/>
          <w:szCs w:val="22"/>
        </w:rPr>
        <w:t>TRANSlife – UTC Tier 1 recipient. Focused on livability.</w:t>
      </w:r>
    </w:p>
    <w:p w:rsidR="00606A88" w:rsidRDefault="004C2B38" w:rsidP="00BC4747">
      <w:pPr>
        <w:pStyle w:val="Default"/>
        <w:numPr>
          <w:ilvl w:val="0"/>
          <w:numId w:val="7"/>
        </w:numPr>
        <w:spacing w:after="120"/>
        <w:rPr>
          <w:sz w:val="22"/>
          <w:szCs w:val="22"/>
        </w:rPr>
      </w:pPr>
      <w:r>
        <w:rPr>
          <w:sz w:val="22"/>
          <w:szCs w:val="22"/>
        </w:rPr>
        <w:t xml:space="preserve">Sustainable </w:t>
      </w:r>
      <w:r w:rsidR="009B3529">
        <w:rPr>
          <w:sz w:val="22"/>
          <w:szCs w:val="22"/>
        </w:rPr>
        <w:t xml:space="preserve">Resource Management In Transportation </w:t>
      </w:r>
      <w:r>
        <w:rPr>
          <w:sz w:val="22"/>
          <w:szCs w:val="22"/>
        </w:rPr>
        <w:t>– summer workshop – July 9-11, Madison, Wisconsin.</w:t>
      </w:r>
    </w:p>
    <w:p w:rsidR="004C2B38" w:rsidRDefault="00BC4747" w:rsidP="00BC4747">
      <w:pPr>
        <w:pStyle w:val="Default"/>
        <w:numPr>
          <w:ilvl w:val="0"/>
          <w:numId w:val="7"/>
        </w:numPr>
        <w:spacing w:after="120"/>
        <w:rPr>
          <w:sz w:val="22"/>
          <w:szCs w:val="22"/>
        </w:rPr>
      </w:pPr>
      <w:r>
        <w:rPr>
          <w:sz w:val="22"/>
          <w:szCs w:val="22"/>
        </w:rPr>
        <w:t>Donna handed out Gr</w:t>
      </w:r>
      <w:r w:rsidR="00523E9D">
        <w:rPr>
          <w:sz w:val="22"/>
          <w:szCs w:val="22"/>
        </w:rPr>
        <w:t>eenroads Annual Report.</w:t>
      </w:r>
    </w:p>
    <w:p w:rsidR="00523E9D" w:rsidRDefault="00BA1D82" w:rsidP="00BC4747">
      <w:pPr>
        <w:pStyle w:val="Default"/>
        <w:numPr>
          <w:ilvl w:val="0"/>
          <w:numId w:val="7"/>
        </w:numPr>
        <w:spacing w:after="120"/>
        <w:rPr>
          <w:sz w:val="22"/>
          <w:szCs w:val="22"/>
        </w:rPr>
      </w:pPr>
      <w:r>
        <w:rPr>
          <w:sz w:val="22"/>
          <w:szCs w:val="22"/>
        </w:rPr>
        <w:t xml:space="preserve">PhD research under transportation livability  - </w:t>
      </w:r>
      <w:r w:rsidR="00BC4747">
        <w:rPr>
          <w:sz w:val="22"/>
          <w:szCs w:val="22"/>
        </w:rPr>
        <w:t>Syracuse</w:t>
      </w:r>
      <w:r>
        <w:rPr>
          <w:sz w:val="22"/>
          <w:szCs w:val="22"/>
        </w:rPr>
        <w:t xml:space="preserve"> University – has post doc and PhD research positions available</w:t>
      </w:r>
      <w:r w:rsidR="00BC4747">
        <w:rPr>
          <w:sz w:val="22"/>
          <w:szCs w:val="22"/>
        </w:rPr>
        <w:t>.</w:t>
      </w:r>
    </w:p>
    <w:p w:rsidR="00BA1D82" w:rsidRDefault="00BC4747" w:rsidP="00BC4747">
      <w:pPr>
        <w:pStyle w:val="Default"/>
        <w:numPr>
          <w:ilvl w:val="0"/>
          <w:numId w:val="7"/>
        </w:numPr>
        <w:spacing w:after="120"/>
        <w:rPr>
          <w:sz w:val="22"/>
          <w:szCs w:val="22"/>
        </w:rPr>
      </w:pPr>
      <w:r>
        <w:rPr>
          <w:sz w:val="22"/>
          <w:szCs w:val="22"/>
        </w:rPr>
        <w:t xml:space="preserve">Elise: Adjo </w:t>
      </w:r>
      <w:r w:rsidRPr="00BC4747">
        <w:rPr>
          <w:sz w:val="22"/>
          <w:szCs w:val="22"/>
        </w:rPr>
        <w:t>Amekudzi</w:t>
      </w:r>
      <w:r w:rsidR="00BA1D82">
        <w:rPr>
          <w:sz w:val="22"/>
          <w:szCs w:val="22"/>
        </w:rPr>
        <w:t xml:space="preserve"> chairing ASCE </w:t>
      </w:r>
      <w:r>
        <w:rPr>
          <w:sz w:val="22"/>
          <w:szCs w:val="22"/>
        </w:rPr>
        <w:t>TDI green streets conference – F</w:t>
      </w:r>
      <w:r w:rsidR="00BA1D82">
        <w:rPr>
          <w:sz w:val="22"/>
          <w:szCs w:val="22"/>
        </w:rPr>
        <w:t>all 2013.</w:t>
      </w:r>
    </w:p>
    <w:p w:rsidR="00523E9D" w:rsidRDefault="00523E9D" w:rsidP="006E0856">
      <w:pPr>
        <w:pStyle w:val="Default"/>
        <w:spacing w:after="120"/>
        <w:rPr>
          <w:sz w:val="22"/>
          <w:szCs w:val="22"/>
        </w:rPr>
      </w:pPr>
    </w:p>
    <w:p w:rsidR="004D7E77" w:rsidRPr="000D4770" w:rsidRDefault="004D7E77" w:rsidP="006E0856">
      <w:pPr>
        <w:pStyle w:val="Default"/>
        <w:spacing w:after="120"/>
        <w:rPr>
          <w:b/>
          <w:sz w:val="22"/>
          <w:szCs w:val="22"/>
        </w:rPr>
      </w:pPr>
      <w:r w:rsidRPr="000D4770">
        <w:rPr>
          <w:b/>
          <w:sz w:val="22"/>
          <w:szCs w:val="22"/>
        </w:rPr>
        <w:t xml:space="preserve">9. Any other business </w:t>
      </w:r>
    </w:p>
    <w:p w:rsidR="000D4770" w:rsidRPr="000D4770" w:rsidRDefault="000D4770" w:rsidP="000D4770">
      <w:pPr>
        <w:widowControl w:val="0"/>
        <w:numPr>
          <w:ilvl w:val="0"/>
          <w:numId w:val="4"/>
        </w:numPr>
        <w:autoSpaceDE w:val="0"/>
        <w:autoSpaceDN w:val="0"/>
        <w:adjustRightInd w:val="0"/>
        <w:spacing w:after="120"/>
        <w:rPr>
          <w:bCs/>
        </w:rPr>
      </w:pPr>
      <w:r w:rsidRPr="000D4770">
        <w:rPr>
          <w:bCs/>
        </w:rPr>
        <w:t>None</w:t>
      </w:r>
    </w:p>
    <w:p w:rsidR="000D4770" w:rsidRDefault="000D4770" w:rsidP="006E0856">
      <w:pPr>
        <w:pStyle w:val="Default"/>
        <w:spacing w:after="120"/>
        <w:rPr>
          <w:sz w:val="22"/>
          <w:szCs w:val="22"/>
        </w:rPr>
      </w:pPr>
    </w:p>
    <w:p w:rsidR="004D7E77" w:rsidRDefault="004D7E77" w:rsidP="006E0856">
      <w:pPr>
        <w:pStyle w:val="Default"/>
        <w:spacing w:after="120"/>
        <w:rPr>
          <w:b/>
          <w:sz w:val="22"/>
          <w:szCs w:val="22"/>
        </w:rPr>
      </w:pPr>
      <w:r w:rsidRPr="000D4770">
        <w:rPr>
          <w:b/>
          <w:sz w:val="22"/>
          <w:szCs w:val="22"/>
        </w:rPr>
        <w:t xml:space="preserve">10. Closure </w:t>
      </w:r>
    </w:p>
    <w:p w:rsidR="000D4770" w:rsidRPr="000D4770" w:rsidRDefault="000D4770" w:rsidP="006E0856">
      <w:pPr>
        <w:pStyle w:val="Default"/>
        <w:spacing w:after="120"/>
        <w:rPr>
          <w:b/>
          <w:sz w:val="22"/>
          <w:szCs w:val="22"/>
        </w:rPr>
      </w:pPr>
    </w:p>
    <w:sectPr w:rsidR="000D4770" w:rsidRPr="000D477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42" w:rsidRDefault="005E7142" w:rsidP="006D50B8">
      <w:r>
        <w:separator/>
      </w:r>
    </w:p>
  </w:endnote>
  <w:endnote w:type="continuationSeparator" w:id="0">
    <w:p w:rsidR="005E7142" w:rsidRDefault="005E7142" w:rsidP="006D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557411"/>
      <w:docPartObj>
        <w:docPartGallery w:val="Page Numbers (Bottom of Page)"/>
        <w:docPartUnique/>
      </w:docPartObj>
    </w:sdtPr>
    <w:sdtContent>
      <w:sdt>
        <w:sdtPr>
          <w:id w:val="-1669238322"/>
          <w:docPartObj>
            <w:docPartGallery w:val="Page Numbers (Top of Page)"/>
            <w:docPartUnique/>
          </w:docPartObj>
        </w:sdtPr>
        <w:sdtContent>
          <w:p w:rsidR="005E7142" w:rsidRPr="006D50B8" w:rsidRDefault="005E7142">
            <w:pPr>
              <w:pStyle w:val="Footer"/>
              <w:jc w:val="center"/>
            </w:pPr>
            <w:r w:rsidRPr="006D50B8">
              <w:t xml:space="preserve">Page </w:t>
            </w:r>
            <w:r w:rsidRPr="006D50B8">
              <w:rPr>
                <w:bCs/>
                <w:sz w:val="24"/>
                <w:szCs w:val="24"/>
              </w:rPr>
              <w:fldChar w:fldCharType="begin"/>
            </w:r>
            <w:r w:rsidRPr="006D50B8">
              <w:rPr>
                <w:bCs/>
              </w:rPr>
              <w:instrText xml:space="preserve"> PAGE </w:instrText>
            </w:r>
            <w:r w:rsidRPr="006D50B8">
              <w:rPr>
                <w:bCs/>
                <w:sz w:val="24"/>
                <w:szCs w:val="24"/>
              </w:rPr>
              <w:fldChar w:fldCharType="separate"/>
            </w:r>
            <w:r w:rsidR="0004208A">
              <w:rPr>
                <w:bCs/>
                <w:noProof/>
              </w:rPr>
              <w:t>1</w:t>
            </w:r>
            <w:r w:rsidRPr="006D50B8">
              <w:rPr>
                <w:bCs/>
                <w:sz w:val="24"/>
                <w:szCs w:val="24"/>
              </w:rPr>
              <w:fldChar w:fldCharType="end"/>
            </w:r>
            <w:r w:rsidRPr="006D50B8">
              <w:t xml:space="preserve"> of </w:t>
            </w:r>
            <w:r w:rsidRPr="006D50B8">
              <w:rPr>
                <w:bCs/>
                <w:sz w:val="24"/>
                <w:szCs w:val="24"/>
              </w:rPr>
              <w:fldChar w:fldCharType="begin"/>
            </w:r>
            <w:r w:rsidRPr="006D50B8">
              <w:rPr>
                <w:bCs/>
              </w:rPr>
              <w:instrText xml:space="preserve"> NUMPAGES  </w:instrText>
            </w:r>
            <w:r w:rsidRPr="006D50B8">
              <w:rPr>
                <w:bCs/>
                <w:sz w:val="24"/>
                <w:szCs w:val="24"/>
              </w:rPr>
              <w:fldChar w:fldCharType="separate"/>
            </w:r>
            <w:r w:rsidR="0004208A">
              <w:rPr>
                <w:bCs/>
                <w:noProof/>
              </w:rPr>
              <w:t>8</w:t>
            </w:r>
            <w:r w:rsidRPr="006D50B8">
              <w:rPr>
                <w:bCs/>
                <w:sz w:val="24"/>
                <w:szCs w:val="24"/>
              </w:rPr>
              <w:fldChar w:fldCharType="end"/>
            </w:r>
          </w:p>
        </w:sdtContent>
      </w:sdt>
    </w:sdtContent>
  </w:sdt>
  <w:p w:rsidR="005E7142" w:rsidRDefault="005E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42" w:rsidRDefault="005E7142" w:rsidP="006D50B8">
      <w:r>
        <w:separator/>
      </w:r>
    </w:p>
  </w:footnote>
  <w:footnote w:type="continuationSeparator" w:id="0">
    <w:p w:rsidR="005E7142" w:rsidRDefault="005E7142" w:rsidP="006D5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55A"/>
    <w:multiLevelType w:val="hybridMultilevel"/>
    <w:tmpl w:val="831680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F84383"/>
    <w:multiLevelType w:val="hybridMultilevel"/>
    <w:tmpl w:val="F968B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54206"/>
    <w:multiLevelType w:val="hybridMultilevel"/>
    <w:tmpl w:val="3F42421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4648A6"/>
    <w:multiLevelType w:val="hybridMultilevel"/>
    <w:tmpl w:val="B5A2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F6E18"/>
    <w:multiLevelType w:val="hybridMultilevel"/>
    <w:tmpl w:val="6ED4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B3B7F"/>
    <w:multiLevelType w:val="hybridMultilevel"/>
    <w:tmpl w:val="DFD6C6D0"/>
    <w:lvl w:ilvl="0" w:tplc="F86270F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66C4A"/>
    <w:multiLevelType w:val="hybridMultilevel"/>
    <w:tmpl w:val="64E04A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1497580"/>
    <w:multiLevelType w:val="hybridMultilevel"/>
    <w:tmpl w:val="E7320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83011"/>
    <w:multiLevelType w:val="hybridMultilevel"/>
    <w:tmpl w:val="71FC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C136F"/>
    <w:multiLevelType w:val="hybridMultilevel"/>
    <w:tmpl w:val="558C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7CA4700C"/>
    <w:multiLevelType w:val="hybridMultilevel"/>
    <w:tmpl w:val="3608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5623A"/>
    <w:multiLevelType w:val="hybridMultilevel"/>
    <w:tmpl w:val="F1D6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10"/>
  </w:num>
  <w:num w:numId="7">
    <w:abstractNumId w:val="11"/>
  </w:num>
  <w:num w:numId="8">
    <w:abstractNumId w:val="1"/>
  </w:num>
  <w:num w:numId="9">
    <w:abstractNumId w:val="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67"/>
    <w:rsid w:val="00033BB1"/>
    <w:rsid w:val="0004208A"/>
    <w:rsid w:val="00064482"/>
    <w:rsid w:val="00073E81"/>
    <w:rsid w:val="000D4770"/>
    <w:rsid w:val="001356C6"/>
    <w:rsid w:val="00166667"/>
    <w:rsid w:val="001E3961"/>
    <w:rsid w:val="00211E02"/>
    <w:rsid w:val="00213D75"/>
    <w:rsid w:val="00285D70"/>
    <w:rsid w:val="002E1057"/>
    <w:rsid w:val="00335410"/>
    <w:rsid w:val="003A0090"/>
    <w:rsid w:val="003A6E15"/>
    <w:rsid w:val="003A6FF3"/>
    <w:rsid w:val="00401633"/>
    <w:rsid w:val="0042377A"/>
    <w:rsid w:val="0043032A"/>
    <w:rsid w:val="00460E78"/>
    <w:rsid w:val="00494AA2"/>
    <w:rsid w:val="004A3164"/>
    <w:rsid w:val="004C2B38"/>
    <w:rsid w:val="004D7E77"/>
    <w:rsid w:val="004E3CF9"/>
    <w:rsid w:val="00523E9D"/>
    <w:rsid w:val="0054787D"/>
    <w:rsid w:val="00557929"/>
    <w:rsid w:val="005703A3"/>
    <w:rsid w:val="005E03F5"/>
    <w:rsid w:val="005E0AA4"/>
    <w:rsid w:val="005E2F17"/>
    <w:rsid w:val="005E4D2B"/>
    <w:rsid w:val="005E7142"/>
    <w:rsid w:val="005F6F61"/>
    <w:rsid w:val="00606A88"/>
    <w:rsid w:val="00614DE7"/>
    <w:rsid w:val="006827DA"/>
    <w:rsid w:val="006A3B5D"/>
    <w:rsid w:val="006D129D"/>
    <w:rsid w:val="006D12E5"/>
    <w:rsid w:val="006D14EA"/>
    <w:rsid w:val="006D50B8"/>
    <w:rsid w:val="006E0856"/>
    <w:rsid w:val="006E5C0D"/>
    <w:rsid w:val="006E6C37"/>
    <w:rsid w:val="0070334D"/>
    <w:rsid w:val="00720BCC"/>
    <w:rsid w:val="007241ED"/>
    <w:rsid w:val="00786FC5"/>
    <w:rsid w:val="007B7B60"/>
    <w:rsid w:val="007C5DDD"/>
    <w:rsid w:val="008A3B11"/>
    <w:rsid w:val="008D1F63"/>
    <w:rsid w:val="008E126D"/>
    <w:rsid w:val="008E3E52"/>
    <w:rsid w:val="008F04E2"/>
    <w:rsid w:val="009013A4"/>
    <w:rsid w:val="00943F5A"/>
    <w:rsid w:val="00966C1B"/>
    <w:rsid w:val="009B3529"/>
    <w:rsid w:val="009D0446"/>
    <w:rsid w:val="009D6B87"/>
    <w:rsid w:val="00A068D8"/>
    <w:rsid w:val="00A1626F"/>
    <w:rsid w:val="00A20292"/>
    <w:rsid w:val="00A97663"/>
    <w:rsid w:val="00AA641D"/>
    <w:rsid w:val="00AD498C"/>
    <w:rsid w:val="00AD5DA1"/>
    <w:rsid w:val="00AE0CEB"/>
    <w:rsid w:val="00AF3624"/>
    <w:rsid w:val="00B443AE"/>
    <w:rsid w:val="00BA1D82"/>
    <w:rsid w:val="00BC4747"/>
    <w:rsid w:val="00BE727A"/>
    <w:rsid w:val="00C0048A"/>
    <w:rsid w:val="00C825F3"/>
    <w:rsid w:val="00CC0CE1"/>
    <w:rsid w:val="00CE74C5"/>
    <w:rsid w:val="00D24AFC"/>
    <w:rsid w:val="00D64954"/>
    <w:rsid w:val="00D969EA"/>
    <w:rsid w:val="00DC31AB"/>
    <w:rsid w:val="00DC3EFD"/>
    <w:rsid w:val="00DC6ECC"/>
    <w:rsid w:val="00E04101"/>
    <w:rsid w:val="00E11BB1"/>
    <w:rsid w:val="00E32EFC"/>
    <w:rsid w:val="00E3767F"/>
    <w:rsid w:val="00E41097"/>
    <w:rsid w:val="00E52794"/>
    <w:rsid w:val="00E7215C"/>
    <w:rsid w:val="00E812E6"/>
    <w:rsid w:val="00EB6E47"/>
    <w:rsid w:val="00F4044D"/>
    <w:rsid w:val="00F43E61"/>
    <w:rsid w:val="00F91447"/>
    <w:rsid w:val="00FA1D2E"/>
    <w:rsid w:val="00FA41D9"/>
    <w:rsid w:val="00FA6C04"/>
    <w:rsid w:val="00FD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E7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33BB1"/>
    <w:rPr>
      <w:color w:val="0000FF" w:themeColor="hyperlink"/>
      <w:u w:val="single"/>
    </w:rPr>
  </w:style>
  <w:style w:type="character" w:styleId="FollowedHyperlink">
    <w:name w:val="FollowedHyperlink"/>
    <w:basedOn w:val="DefaultParagraphFont"/>
    <w:uiPriority w:val="99"/>
    <w:semiHidden/>
    <w:unhideWhenUsed/>
    <w:rsid w:val="006E0856"/>
    <w:rPr>
      <w:color w:val="800080" w:themeColor="followedHyperlink"/>
      <w:u w:val="single"/>
    </w:rPr>
  </w:style>
  <w:style w:type="paragraph" w:styleId="PlainText">
    <w:name w:val="Plain Text"/>
    <w:basedOn w:val="Normal"/>
    <w:link w:val="PlainTextChar"/>
    <w:uiPriority w:val="99"/>
    <w:semiHidden/>
    <w:unhideWhenUsed/>
    <w:rsid w:val="006E0856"/>
    <w:rPr>
      <w:rFonts w:ascii="Calibri" w:hAnsi="Calibri" w:cs="Calibri"/>
    </w:rPr>
  </w:style>
  <w:style w:type="character" w:customStyle="1" w:styleId="PlainTextChar">
    <w:name w:val="Plain Text Char"/>
    <w:basedOn w:val="DefaultParagraphFont"/>
    <w:link w:val="PlainText"/>
    <w:uiPriority w:val="99"/>
    <w:semiHidden/>
    <w:rsid w:val="006E0856"/>
    <w:rPr>
      <w:rFonts w:ascii="Calibri" w:hAnsi="Calibri" w:cs="Calibri"/>
    </w:rPr>
  </w:style>
  <w:style w:type="paragraph" w:styleId="Header">
    <w:name w:val="header"/>
    <w:basedOn w:val="Normal"/>
    <w:link w:val="HeaderChar"/>
    <w:uiPriority w:val="99"/>
    <w:unhideWhenUsed/>
    <w:rsid w:val="006D50B8"/>
    <w:pPr>
      <w:tabs>
        <w:tab w:val="center" w:pos="4680"/>
        <w:tab w:val="right" w:pos="9360"/>
      </w:tabs>
    </w:pPr>
  </w:style>
  <w:style w:type="character" w:customStyle="1" w:styleId="HeaderChar">
    <w:name w:val="Header Char"/>
    <w:basedOn w:val="DefaultParagraphFont"/>
    <w:link w:val="Header"/>
    <w:uiPriority w:val="99"/>
    <w:rsid w:val="006D50B8"/>
  </w:style>
  <w:style w:type="paragraph" w:styleId="Footer">
    <w:name w:val="footer"/>
    <w:basedOn w:val="Normal"/>
    <w:link w:val="FooterChar"/>
    <w:uiPriority w:val="99"/>
    <w:unhideWhenUsed/>
    <w:rsid w:val="006D50B8"/>
    <w:pPr>
      <w:tabs>
        <w:tab w:val="center" w:pos="4680"/>
        <w:tab w:val="right" w:pos="9360"/>
      </w:tabs>
    </w:pPr>
  </w:style>
  <w:style w:type="character" w:customStyle="1" w:styleId="FooterChar">
    <w:name w:val="Footer Char"/>
    <w:basedOn w:val="DefaultParagraphFont"/>
    <w:link w:val="Footer"/>
    <w:uiPriority w:val="99"/>
    <w:rsid w:val="006D50B8"/>
  </w:style>
  <w:style w:type="paragraph" w:styleId="ListParagraph">
    <w:name w:val="List Paragraph"/>
    <w:basedOn w:val="Normal"/>
    <w:uiPriority w:val="34"/>
    <w:qFormat/>
    <w:rsid w:val="008F0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E7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33BB1"/>
    <w:rPr>
      <w:color w:val="0000FF" w:themeColor="hyperlink"/>
      <w:u w:val="single"/>
    </w:rPr>
  </w:style>
  <w:style w:type="character" w:styleId="FollowedHyperlink">
    <w:name w:val="FollowedHyperlink"/>
    <w:basedOn w:val="DefaultParagraphFont"/>
    <w:uiPriority w:val="99"/>
    <w:semiHidden/>
    <w:unhideWhenUsed/>
    <w:rsid w:val="006E0856"/>
    <w:rPr>
      <w:color w:val="800080" w:themeColor="followedHyperlink"/>
      <w:u w:val="single"/>
    </w:rPr>
  </w:style>
  <w:style w:type="paragraph" w:styleId="PlainText">
    <w:name w:val="Plain Text"/>
    <w:basedOn w:val="Normal"/>
    <w:link w:val="PlainTextChar"/>
    <w:uiPriority w:val="99"/>
    <w:semiHidden/>
    <w:unhideWhenUsed/>
    <w:rsid w:val="006E0856"/>
    <w:rPr>
      <w:rFonts w:ascii="Calibri" w:hAnsi="Calibri" w:cs="Calibri"/>
    </w:rPr>
  </w:style>
  <w:style w:type="character" w:customStyle="1" w:styleId="PlainTextChar">
    <w:name w:val="Plain Text Char"/>
    <w:basedOn w:val="DefaultParagraphFont"/>
    <w:link w:val="PlainText"/>
    <w:uiPriority w:val="99"/>
    <w:semiHidden/>
    <w:rsid w:val="006E0856"/>
    <w:rPr>
      <w:rFonts w:ascii="Calibri" w:hAnsi="Calibri" w:cs="Calibri"/>
    </w:rPr>
  </w:style>
  <w:style w:type="paragraph" w:styleId="Header">
    <w:name w:val="header"/>
    <w:basedOn w:val="Normal"/>
    <w:link w:val="HeaderChar"/>
    <w:uiPriority w:val="99"/>
    <w:unhideWhenUsed/>
    <w:rsid w:val="006D50B8"/>
    <w:pPr>
      <w:tabs>
        <w:tab w:val="center" w:pos="4680"/>
        <w:tab w:val="right" w:pos="9360"/>
      </w:tabs>
    </w:pPr>
  </w:style>
  <w:style w:type="character" w:customStyle="1" w:styleId="HeaderChar">
    <w:name w:val="Header Char"/>
    <w:basedOn w:val="DefaultParagraphFont"/>
    <w:link w:val="Header"/>
    <w:uiPriority w:val="99"/>
    <w:rsid w:val="006D50B8"/>
  </w:style>
  <w:style w:type="paragraph" w:styleId="Footer">
    <w:name w:val="footer"/>
    <w:basedOn w:val="Normal"/>
    <w:link w:val="FooterChar"/>
    <w:uiPriority w:val="99"/>
    <w:unhideWhenUsed/>
    <w:rsid w:val="006D50B8"/>
    <w:pPr>
      <w:tabs>
        <w:tab w:val="center" w:pos="4680"/>
        <w:tab w:val="right" w:pos="9360"/>
      </w:tabs>
    </w:pPr>
  </w:style>
  <w:style w:type="character" w:customStyle="1" w:styleId="FooterChar">
    <w:name w:val="Footer Char"/>
    <w:basedOn w:val="DefaultParagraphFont"/>
    <w:link w:val="Footer"/>
    <w:uiPriority w:val="99"/>
    <w:rsid w:val="006D50B8"/>
  </w:style>
  <w:style w:type="paragraph" w:styleId="ListParagraph">
    <w:name w:val="List Paragraph"/>
    <w:basedOn w:val="Normal"/>
    <w:uiPriority w:val="34"/>
    <w:qFormat/>
    <w:rsid w:val="008F0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0804">
      <w:bodyDiv w:val="1"/>
      <w:marLeft w:val="0"/>
      <w:marRight w:val="0"/>
      <w:marTop w:val="0"/>
      <w:marBottom w:val="0"/>
      <w:divBdr>
        <w:top w:val="none" w:sz="0" w:space="0" w:color="auto"/>
        <w:left w:val="none" w:sz="0" w:space="0" w:color="auto"/>
        <w:bottom w:val="none" w:sz="0" w:space="0" w:color="auto"/>
        <w:right w:val="none" w:sz="0" w:space="0" w:color="auto"/>
      </w:divBdr>
    </w:div>
    <w:div w:id="20497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c.org/transpor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oups.google.com/group/trbsustainability-friends-and-memb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bsustainability.org" TargetMode="External"/><Relationship Id="rId5" Type="http://schemas.openxmlformats.org/officeDocument/2006/relationships/settings" Target="settings.xml"/><Relationship Id="rId15" Type="http://schemas.openxmlformats.org/officeDocument/2006/relationships/hyperlink" Target="http://groups.google.com/group/trbsustainability-friends-and-members/" TargetMode="External"/><Relationship Id="rId10" Type="http://schemas.openxmlformats.org/officeDocument/2006/relationships/hyperlink" Target="http://www.trb.org/conferences/UTCSpotlight2012.aspx" TargetMode="External"/><Relationship Id="rId4" Type="http://schemas.microsoft.com/office/2007/relationships/stylesWithEffects" Target="stylesWithEffects.xml"/><Relationship Id="rId9" Type="http://schemas.openxmlformats.org/officeDocument/2006/relationships/hyperlink" Target="http://www.TRB.org/Conferences/AssetManagement2012" TargetMode="External"/><Relationship Id="rId14" Type="http://schemas.openxmlformats.org/officeDocument/2006/relationships/hyperlink" Target="http://www.trbsustain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F526-7452-436D-9530-E58BBE92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Fordham</dc:creator>
  <cp:lastModifiedBy>Damon Fordham</cp:lastModifiedBy>
  <cp:revision>17</cp:revision>
  <dcterms:created xsi:type="dcterms:W3CDTF">2012-02-28T18:07:00Z</dcterms:created>
  <dcterms:modified xsi:type="dcterms:W3CDTF">2012-02-28T19:27:00Z</dcterms:modified>
</cp:coreProperties>
</file>