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D6" w:rsidRDefault="001254D6" w:rsidP="001254D6">
      <w:pPr>
        <w:spacing w:line="268" w:lineRule="exac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TRB Committee on Transportation and Sustainability (ADD40)</w:t>
      </w:r>
      <w:r>
        <w:rPr>
          <w:rFonts w:ascii="Calibri" w:hAnsi="Calibri" w:cs="Calibri"/>
          <w:b/>
          <w:bCs/>
        </w:rPr>
        <w:br/>
        <w:t xml:space="preserve">April 16, 2012 </w:t>
      </w:r>
      <w:r w:rsidRPr="00CB4B2D">
        <w:rPr>
          <w:rFonts w:ascii="Calibri" w:hAnsi="Calibri" w:cs="Calibri"/>
          <w:b/>
          <w:bCs/>
        </w:rPr>
        <w:t>9:00 a.m.</w:t>
      </w:r>
      <w:r>
        <w:rPr>
          <w:rFonts w:ascii="Calibri" w:hAnsi="Calibri" w:cs="Calibri"/>
          <w:b/>
          <w:bCs/>
        </w:rPr>
        <w:t xml:space="preserve"> </w:t>
      </w:r>
      <w:r w:rsidRPr="00CB4B2D"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 xml:space="preserve"> </w:t>
      </w:r>
      <w:r w:rsidRPr="00CB4B2D">
        <w:rPr>
          <w:rFonts w:ascii="Calibri" w:hAnsi="Calibri" w:cs="Calibri"/>
          <w:b/>
          <w:bCs/>
        </w:rPr>
        <w:t>noon</w:t>
      </w:r>
      <w:r>
        <w:rPr>
          <w:rFonts w:ascii="Calibri" w:hAnsi="Calibri" w:cs="Calibri"/>
          <w:b/>
          <w:bCs/>
        </w:rPr>
        <w:br/>
        <w:t xml:space="preserve">Coral Room, </w:t>
      </w:r>
      <w:r w:rsidRPr="00CB4B2D">
        <w:rPr>
          <w:rFonts w:ascii="Calibri" w:hAnsi="Calibri" w:cs="Calibri"/>
          <w:b/>
          <w:bCs/>
        </w:rPr>
        <w:t>Westin San Diego</w:t>
      </w:r>
    </w:p>
    <w:p w:rsidR="001254D6" w:rsidRDefault="001254D6" w:rsidP="001254D6">
      <w:pPr>
        <w:spacing w:line="268" w:lineRule="exact"/>
        <w:jc w:val="center"/>
        <w:rPr>
          <w:rFonts w:ascii="Calibri" w:hAnsi="Calibri" w:cs="Calibri"/>
          <w:b/>
          <w:bCs/>
        </w:rPr>
      </w:pPr>
    </w:p>
    <w:p w:rsidR="001254D6" w:rsidRDefault="001254D6" w:rsidP="001254D6">
      <w:pPr>
        <w:spacing w:line="268" w:lineRule="exac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MEETING </w:t>
      </w:r>
      <w:r w:rsidR="00751456">
        <w:rPr>
          <w:rFonts w:ascii="Calibri" w:hAnsi="Calibri" w:cs="Calibri"/>
          <w:b/>
          <w:bCs/>
        </w:rPr>
        <w:t>MINUTES</w:t>
      </w:r>
      <w:r>
        <w:rPr>
          <w:rFonts w:ascii="Calibri" w:hAnsi="Calibri" w:cs="Calibri"/>
          <w:b/>
          <w:bCs/>
        </w:rPr>
        <w:t xml:space="preserve"> </w:t>
      </w:r>
    </w:p>
    <w:p w:rsidR="001254D6" w:rsidRDefault="001254D6" w:rsidP="001254D6">
      <w:pPr>
        <w:spacing w:line="268" w:lineRule="exact"/>
        <w:rPr>
          <w:rFonts w:ascii="Calibri" w:hAnsi="Calibri" w:cs="Calibri"/>
          <w:b/>
          <w:bCs/>
        </w:rPr>
      </w:pPr>
    </w:p>
    <w:p w:rsidR="003503F4" w:rsidRDefault="003503F4" w:rsidP="003503F4">
      <w:pPr>
        <w:pStyle w:val="ListParagraph"/>
        <w:numPr>
          <w:ilvl w:val="0"/>
          <w:numId w:val="2"/>
        </w:numPr>
        <w:spacing w:line="268" w:lineRule="exact"/>
        <w:rPr>
          <w:rFonts w:ascii="Calibri" w:hAnsi="Calibri" w:cs="Calibri"/>
          <w:bCs/>
        </w:rPr>
      </w:pPr>
      <w:r w:rsidRPr="003503F4">
        <w:rPr>
          <w:rFonts w:ascii="Calibri" w:hAnsi="Calibri" w:cs="Calibri"/>
          <w:bCs/>
        </w:rPr>
        <w:t xml:space="preserve">Chair </w:t>
      </w:r>
      <w:r w:rsidR="00D60081">
        <w:rPr>
          <w:rFonts w:ascii="Calibri" w:hAnsi="Calibri" w:cs="Calibri"/>
          <w:bCs/>
        </w:rPr>
        <w:t xml:space="preserve">Joe Zietsman </w:t>
      </w:r>
      <w:r>
        <w:rPr>
          <w:rFonts w:ascii="Calibri" w:hAnsi="Calibri" w:cs="Calibri"/>
          <w:bCs/>
        </w:rPr>
        <w:t>commenced meeting with welcome followed by intro</w:t>
      </w:r>
      <w:bookmarkStart w:id="0" w:name="_GoBack"/>
      <w:bookmarkEnd w:id="0"/>
      <w:r>
        <w:rPr>
          <w:rFonts w:ascii="Calibri" w:hAnsi="Calibri" w:cs="Calibri"/>
          <w:bCs/>
        </w:rPr>
        <w:t xml:space="preserve">ductions in room and on phone. </w:t>
      </w:r>
      <w:r w:rsidR="00FE3A59">
        <w:rPr>
          <w:rFonts w:ascii="Calibri" w:hAnsi="Calibri" w:cs="Calibri"/>
          <w:bCs/>
        </w:rPr>
        <w:t>About 20 people in the room and about 18 people on the phone.</w:t>
      </w:r>
    </w:p>
    <w:p w:rsidR="003503F4" w:rsidRDefault="003503F4" w:rsidP="003503F4">
      <w:pPr>
        <w:pStyle w:val="ListParagraph"/>
        <w:numPr>
          <w:ilvl w:val="0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General announcements</w:t>
      </w:r>
      <w:r w:rsidR="00680D40">
        <w:rPr>
          <w:rFonts w:ascii="Calibri" w:hAnsi="Calibri" w:cs="Calibri"/>
          <w:bCs/>
        </w:rPr>
        <w:t xml:space="preserve"> by chair - </w:t>
      </w:r>
    </w:p>
    <w:p w:rsidR="003503F4" w:rsidRDefault="003503F4" w:rsidP="003503F4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Committee rotations – worked with Damon and Martine – rotation proposal submitted. </w:t>
      </w:r>
    </w:p>
    <w:p w:rsidR="003503F4" w:rsidRDefault="00751456" w:rsidP="003503F4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Committee </w:t>
      </w:r>
      <w:r w:rsidR="003503F4">
        <w:rPr>
          <w:rFonts w:ascii="Calibri" w:hAnsi="Calibri" w:cs="Calibri"/>
          <w:bCs/>
        </w:rPr>
        <w:t xml:space="preserve">has to rotate 9 members off </w:t>
      </w:r>
    </w:p>
    <w:p w:rsidR="003503F4" w:rsidRDefault="00751456" w:rsidP="003503F4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Limits are </w:t>
      </w:r>
      <w:r w:rsidR="003503F4">
        <w:rPr>
          <w:rFonts w:ascii="Calibri" w:hAnsi="Calibri" w:cs="Calibri"/>
          <w:bCs/>
        </w:rPr>
        <w:t xml:space="preserve">25 members, 4 young, 5 international. </w:t>
      </w:r>
    </w:p>
    <w:p w:rsidR="003503F4" w:rsidRDefault="003503F4" w:rsidP="003503F4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Looked at members who have been </w:t>
      </w:r>
      <w:r w:rsidR="00FE3A59">
        <w:rPr>
          <w:rFonts w:ascii="Calibri" w:hAnsi="Calibri" w:cs="Calibri"/>
          <w:bCs/>
        </w:rPr>
        <w:t>on committee for the longest</w:t>
      </w:r>
      <w:r>
        <w:rPr>
          <w:rFonts w:ascii="Calibri" w:hAnsi="Calibri" w:cs="Calibri"/>
          <w:bCs/>
        </w:rPr>
        <w:t xml:space="preserve"> and </w:t>
      </w:r>
      <w:r w:rsidR="00FE3A59">
        <w:rPr>
          <w:rFonts w:ascii="Calibri" w:hAnsi="Calibri" w:cs="Calibri"/>
          <w:bCs/>
        </w:rPr>
        <w:t xml:space="preserve">who are </w:t>
      </w:r>
      <w:r>
        <w:rPr>
          <w:rFonts w:ascii="Calibri" w:hAnsi="Calibri" w:cs="Calibri"/>
          <w:bCs/>
        </w:rPr>
        <w:t xml:space="preserve">not currently in leadership positions. </w:t>
      </w:r>
    </w:p>
    <w:p w:rsidR="003503F4" w:rsidRDefault="003503F4" w:rsidP="003503F4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High demand/applicants wanting to join committee. </w:t>
      </w:r>
    </w:p>
    <w:p w:rsidR="003503F4" w:rsidRDefault="00FE3A59" w:rsidP="003503F4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Rotation will be finalized in next week or two.</w:t>
      </w:r>
    </w:p>
    <w:p w:rsidR="00944231" w:rsidRDefault="00944231" w:rsidP="003503F4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TRB denied request for 5 additional members. </w:t>
      </w:r>
    </w:p>
    <w:p w:rsidR="00944231" w:rsidRDefault="00944231" w:rsidP="003503F4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Encouraged those interested to stay on as friends. </w:t>
      </w:r>
    </w:p>
    <w:p w:rsidR="00944231" w:rsidRDefault="00944231" w:rsidP="003503F4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Martine – even if you are not a member you can volunteer on subcommittees and paper reviews, etc. </w:t>
      </w:r>
      <w:r w:rsidR="00FE3A59">
        <w:rPr>
          <w:rFonts w:ascii="Calibri" w:hAnsi="Calibri" w:cs="Calibri"/>
          <w:bCs/>
        </w:rPr>
        <w:t>Best way to lay foundation for future membership.</w:t>
      </w:r>
    </w:p>
    <w:p w:rsidR="00FE3A59" w:rsidRDefault="00944231" w:rsidP="00FE3A59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Joe – encouraged participants to visit the website </w:t>
      </w:r>
      <w:r w:rsidR="00FE3A59">
        <w:rPr>
          <w:rFonts w:ascii="Calibri" w:hAnsi="Calibri" w:cs="Calibri"/>
          <w:bCs/>
        </w:rPr>
        <w:t>(</w:t>
      </w:r>
      <w:hyperlink r:id="rId9" w:history="1">
        <w:r w:rsidR="00FE3A59" w:rsidRPr="00754AE1">
          <w:rPr>
            <w:rStyle w:val="Hyperlink"/>
            <w:rFonts w:ascii="Calibri" w:hAnsi="Calibri" w:cs="Calibri"/>
            <w:bCs/>
          </w:rPr>
          <w:t>www.trbsustainability.org</w:t>
        </w:r>
      </w:hyperlink>
      <w:r w:rsidR="00FE3A59">
        <w:rPr>
          <w:rFonts w:ascii="Calibri" w:hAnsi="Calibri" w:cs="Calibri"/>
          <w:bCs/>
        </w:rPr>
        <w:t xml:space="preserve">) </w:t>
      </w:r>
      <w:r>
        <w:rPr>
          <w:rFonts w:ascii="Calibri" w:hAnsi="Calibri" w:cs="Calibri"/>
          <w:bCs/>
        </w:rPr>
        <w:t xml:space="preserve">and join as a friend. </w:t>
      </w:r>
    </w:p>
    <w:p w:rsidR="004A283E" w:rsidRPr="00FE3A59" w:rsidRDefault="00FE3A59" w:rsidP="00FE3A59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 w:rsidRPr="00FE3A59">
        <w:rPr>
          <w:rFonts w:ascii="Calibri" w:hAnsi="Calibri" w:cs="Calibri"/>
          <w:bCs/>
        </w:rPr>
        <w:t>Main f</w:t>
      </w:r>
      <w:r w:rsidR="004A283E" w:rsidRPr="00FE3A59">
        <w:rPr>
          <w:rFonts w:ascii="Calibri" w:hAnsi="Calibri" w:cs="Calibri"/>
          <w:bCs/>
        </w:rPr>
        <w:t>ocus of today’s meeting – strategic plan (item 4 on agenda)</w:t>
      </w:r>
      <w:r w:rsidRPr="00FE3A59">
        <w:rPr>
          <w:rFonts w:ascii="Calibri" w:hAnsi="Calibri" w:cs="Calibri"/>
          <w:bCs/>
        </w:rPr>
        <w:t xml:space="preserve"> as well as deciding </w:t>
      </w:r>
      <w:r w:rsidR="004A283E" w:rsidRPr="00FE3A59">
        <w:rPr>
          <w:rFonts w:ascii="Calibri" w:hAnsi="Calibri" w:cs="Calibri"/>
          <w:bCs/>
        </w:rPr>
        <w:t xml:space="preserve">on call for papers, etc. </w:t>
      </w:r>
    </w:p>
    <w:p w:rsidR="004A283E" w:rsidRDefault="004A283E" w:rsidP="00944231">
      <w:pPr>
        <w:pStyle w:val="ListParagraph"/>
        <w:numPr>
          <w:ilvl w:val="0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Martine – TRB staff report</w:t>
      </w:r>
    </w:p>
    <w:p w:rsidR="004A283E" w:rsidRDefault="004A283E" w:rsidP="004A283E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Ann</w:t>
      </w:r>
      <w:r w:rsidR="00FE3A59">
        <w:rPr>
          <w:rFonts w:ascii="Calibri" w:hAnsi="Calibri" w:cs="Calibri"/>
          <w:bCs/>
        </w:rPr>
        <w:t>ual meeting – Jan 13-17, 2013.</w:t>
      </w:r>
    </w:p>
    <w:p w:rsidR="004A283E" w:rsidRDefault="00FE3A59" w:rsidP="004A283E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ADD40 should begin planning to </w:t>
      </w:r>
      <w:r w:rsidR="004A283E">
        <w:rPr>
          <w:rFonts w:ascii="Calibri" w:hAnsi="Calibri" w:cs="Calibri"/>
          <w:bCs/>
        </w:rPr>
        <w:t>organize workshops, call for papers, paper review process</w:t>
      </w:r>
    </w:p>
    <w:p w:rsidR="004A283E" w:rsidRDefault="004A283E" w:rsidP="004A283E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Friends can also review papers – John Macarthur will send requests in August for reviews, 1-month review period, final program in Oct 1</w:t>
      </w:r>
    </w:p>
    <w:p w:rsidR="004A283E" w:rsidRDefault="004A283E" w:rsidP="004A283E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4300 technical papers last year</w:t>
      </w:r>
    </w:p>
    <w:p w:rsidR="004A283E" w:rsidRDefault="004A283E" w:rsidP="004A283E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Theme for 2013 – “Deploying Transportation Research: Smarter, Better, Faster” – broad topic</w:t>
      </w:r>
    </w:p>
    <w:p w:rsidR="004A283E" w:rsidRDefault="004A283E" w:rsidP="004A283E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July 31 – deadline for </w:t>
      </w:r>
      <w:r w:rsidR="00BF6CF0">
        <w:rPr>
          <w:rFonts w:ascii="Calibri" w:hAnsi="Calibri" w:cs="Calibri"/>
          <w:bCs/>
        </w:rPr>
        <w:t xml:space="preserve">Sunday </w:t>
      </w:r>
      <w:r>
        <w:rPr>
          <w:rFonts w:ascii="Calibri" w:hAnsi="Calibri" w:cs="Calibri"/>
          <w:bCs/>
        </w:rPr>
        <w:t>workshop proposals; can do half or full day workshops or partner with</w:t>
      </w:r>
      <w:r w:rsidR="00BF6CF0">
        <w:rPr>
          <w:rFonts w:ascii="Calibri" w:hAnsi="Calibri" w:cs="Calibri"/>
          <w:bCs/>
        </w:rPr>
        <w:t xml:space="preserve"> other</w:t>
      </w:r>
      <w:r>
        <w:rPr>
          <w:rFonts w:ascii="Calibri" w:hAnsi="Calibri" w:cs="Calibri"/>
          <w:bCs/>
        </w:rPr>
        <w:t xml:space="preserve"> committees. Need to fill </w:t>
      </w:r>
      <w:r w:rsidR="00FE3A59">
        <w:rPr>
          <w:rFonts w:ascii="Calibri" w:hAnsi="Calibri" w:cs="Calibri"/>
          <w:bCs/>
        </w:rPr>
        <w:t>out a form</w:t>
      </w:r>
      <w:r>
        <w:rPr>
          <w:rFonts w:ascii="Calibri" w:hAnsi="Calibri" w:cs="Calibri"/>
          <w:bCs/>
        </w:rPr>
        <w:t xml:space="preserve">. </w:t>
      </w:r>
      <w:r w:rsidR="00BF6CF0">
        <w:rPr>
          <w:rFonts w:ascii="Calibri" w:hAnsi="Calibri" w:cs="Calibri"/>
          <w:bCs/>
        </w:rPr>
        <w:t>Anyone registered for annual meeting</w:t>
      </w:r>
      <w:r w:rsidR="00FE3A59">
        <w:rPr>
          <w:rFonts w:ascii="Calibri" w:hAnsi="Calibri" w:cs="Calibri"/>
          <w:bCs/>
        </w:rPr>
        <w:t xml:space="preserve"> can attend – more practitioner-</w:t>
      </w:r>
      <w:r w:rsidR="00BF6CF0">
        <w:rPr>
          <w:rFonts w:ascii="Calibri" w:hAnsi="Calibri" w:cs="Calibri"/>
          <w:bCs/>
        </w:rPr>
        <w:t xml:space="preserve">oriented. </w:t>
      </w:r>
    </w:p>
    <w:p w:rsidR="004A283E" w:rsidRDefault="004A283E" w:rsidP="004A283E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Cross-cutting sessions – with other committees outside section – will not count against points. </w:t>
      </w:r>
    </w:p>
    <w:p w:rsidR="004A283E" w:rsidRDefault="004A283E" w:rsidP="004A283E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Mary Raulerson – </w:t>
      </w:r>
      <w:r w:rsidR="00FE3A59">
        <w:rPr>
          <w:rFonts w:ascii="Calibri" w:hAnsi="Calibri" w:cs="Calibri"/>
          <w:bCs/>
        </w:rPr>
        <w:t xml:space="preserve">Mgmt </w:t>
      </w:r>
      <w:r>
        <w:rPr>
          <w:rFonts w:ascii="Calibri" w:hAnsi="Calibri" w:cs="Calibri"/>
          <w:bCs/>
        </w:rPr>
        <w:t xml:space="preserve">and </w:t>
      </w:r>
      <w:r w:rsidR="00FE3A59">
        <w:rPr>
          <w:rFonts w:ascii="Calibri" w:hAnsi="Calibri" w:cs="Calibri"/>
          <w:bCs/>
        </w:rPr>
        <w:t xml:space="preserve">Productivity Committee </w:t>
      </w:r>
      <w:r>
        <w:rPr>
          <w:rFonts w:ascii="Calibri" w:hAnsi="Calibri" w:cs="Calibri"/>
          <w:bCs/>
        </w:rPr>
        <w:t xml:space="preserve">– trying to be more multimodal, </w:t>
      </w:r>
      <w:r w:rsidR="00BF6CF0">
        <w:rPr>
          <w:rFonts w:ascii="Calibri" w:hAnsi="Calibri" w:cs="Calibri"/>
          <w:bCs/>
        </w:rPr>
        <w:t xml:space="preserve">to be more efficient, interested in teaming with sustainability committee and bike/ped and transit committee for a joint session. </w:t>
      </w:r>
    </w:p>
    <w:p w:rsidR="00BF6CF0" w:rsidRDefault="00BF6CF0" w:rsidP="00BF6CF0">
      <w:pPr>
        <w:pStyle w:val="ListParagraph"/>
        <w:numPr>
          <w:ilvl w:val="0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Committee business – </w:t>
      </w:r>
    </w:p>
    <w:p w:rsidR="00BF6CF0" w:rsidRDefault="00BF6CF0" w:rsidP="00BF6CF0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Damon – recap of annual meeting and went over the minutes. </w:t>
      </w:r>
    </w:p>
    <w:p w:rsidR="00BF6CF0" w:rsidRPr="00FE3A59" w:rsidRDefault="00BF6CF0" w:rsidP="00FE3A59">
      <w:pPr>
        <w:pStyle w:val="PlainText"/>
        <w:numPr>
          <w:ilvl w:val="2"/>
          <w:numId w:val="2"/>
        </w:numPr>
      </w:pPr>
      <w:r>
        <w:rPr>
          <w:bCs/>
        </w:rPr>
        <w:lastRenderedPageBreak/>
        <w:t xml:space="preserve">Googlegroups  </w:t>
      </w:r>
      <w:r w:rsidR="00FE3A59">
        <w:rPr>
          <w:bCs/>
        </w:rPr>
        <w:t>- sign up to join friends list (</w:t>
      </w:r>
      <w:hyperlink r:id="rId10" w:history="1">
        <w:r w:rsidR="00FE3A59">
          <w:rPr>
            <w:rStyle w:val="Hyperlink"/>
          </w:rPr>
          <w:t>http://groups.google.com/group/trbsustainability-friends-and-members/</w:t>
        </w:r>
      </w:hyperlink>
      <w:r w:rsidR="00FE3A59">
        <w:t xml:space="preserve"> )</w:t>
      </w:r>
    </w:p>
    <w:p w:rsidR="00BF6CF0" w:rsidRDefault="00BF6CF0" w:rsidP="00BF6CF0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Minutes were approved. </w:t>
      </w:r>
    </w:p>
    <w:p w:rsidR="00BF6CF0" w:rsidRDefault="00BF6CF0" w:rsidP="00BF6CF0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Communications subcommittee –</w:t>
      </w:r>
      <w:r w:rsidR="003538EA">
        <w:rPr>
          <w:rFonts w:ascii="Calibri" w:hAnsi="Calibri" w:cs="Calibri"/>
          <w:bCs/>
        </w:rPr>
        <w:t xml:space="preserve"> Nidhi not present, but Damon mentioned that updates are being made to the </w:t>
      </w:r>
      <w:r>
        <w:rPr>
          <w:rFonts w:ascii="Calibri" w:hAnsi="Calibri" w:cs="Calibri"/>
          <w:bCs/>
        </w:rPr>
        <w:t>website</w:t>
      </w:r>
      <w:r w:rsidR="003538EA">
        <w:rPr>
          <w:rFonts w:ascii="Calibri" w:hAnsi="Calibri" w:cs="Calibri"/>
          <w:bCs/>
        </w:rPr>
        <w:t xml:space="preserve"> and other communications tools investigated</w:t>
      </w:r>
      <w:r>
        <w:rPr>
          <w:rFonts w:ascii="Calibri" w:hAnsi="Calibri" w:cs="Calibri"/>
          <w:bCs/>
        </w:rPr>
        <w:t xml:space="preserve">. </w:t>
      </w:r>
    </w:p>
    <w:p w:rsidR="00BF6CF0" w:rsidRDefault="00BF6CF0" w:rsidP="00BF6CF0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Research – research subcommittee chair – new member identified for this role, Ralph Hall of Virginia Tech. </w:t>
      </w:r>
    </w:p>
    <w:p w:rsidR="00BF6CF0" w:rsidRDefault="00BF6CF0" w:rsidP="00BF6CF0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This committee can address the questions of whether we are heading toward sustainability (holistic perspective) and how does transportation contribute. </w:t>
      </w:r>
    </w:p>
    <w:p w:rsidR="00BF6CF0" w:rsidRDefault="00BF6CF0" w:rsidP="00BF6CF0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Strategic effor</w:t>
      </w:r>
      <w:r w:rsidR="003538EA">
        <w:rPr>
          <w:rFonts w:ascii="Calibri" w:hAnsi="Calibri" w:cs="Calibri"/>
          <w:bCs/>
        </w:rPr>
        <w:t>t to link with other committees and support their sustainability work.</w:t>
      </w:r>
    </w:p>
    <w:p w:rsidR="00BC13DF" w:rsidRDefault="00BC13DF" w:rsidP="00BF6CF0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TRB RNS database – has many topics relating to themes of sustainability</w:t>
      </w:r>
    </w:p>
    <w:p w:rsidR="00BC13DF" w:rsidRDefault="00BC13DF" w:rsidP="00BF6CF0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Connection with Rio+20 – can follow up based on agenda that results from it. </w:t>
      </w:r>
    </w:p>
    <w:p w:rsidR="00BC13DF" w:rsidRDefault="00BC13DF" w:rsidP="00BF6CF0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Discussed connection with strategic plan and broad range of potential topics. </w:t>
      </w:r>
    </w:p>
    <w:p w:rsidR="00BC13DF" w:rsidRDefault="00BC13DF" w:rsidP="00BF6CF0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Need to engage other committees doing work on sustainability. </w:t>
      </w:r>
    </w:p>
    <w:p w:rsidR="004E40F5" w:rsidRDefault="004E40F5" w:rsidP="00BF6CF0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Members/friends in attendance made following points: </w:t>
      </w:r>
    </w:p>
    <w:p w:rsidR="004E40F5" w:rsidRPr="003538EA" w:rsidRDefault="004E40F5" w:rsidP="004E40F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 w:rsidRPr="003538EA">
        <w:rPr>
          <w:rFonts w:ascii="Calibri" w:hAnsi="Calibri" w:cs="Calibri"/>
          <w:bCs/>
        </w:rPr>
        <w:t xml:space="preserve">Not to get tied up in the broad vision </w:t>
      </w:r>
      <w:r w:rsidR="003538EA">
        <w:rPr>
          <w:rFonts w:ascii="Calibri" w:hAnsi="Calibri" w:cs="Calibri"/>
          <w:bCs/>
        </w:rPr>
        <w:t>v</w:t>
      </w:r>
      <w:r w:rsidRPr="003538EA">
        <w:rPr>
          <w:rFonts w:ascii="Calibri" w:hAnsi="Calibri" w:cs="Calibri"/>
          <w:bCs/>
        </w:rPr>
        <w:t xml:space="preserve">ersus needing the broad perspective to get context about where to invest or target sustainability </w:t>
      </w:r>
    </w:p>
    <w:p w:rsidR="00D6533E" w:rsidRDefault="00D6533E" w:rsidP="004E40F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Need to look at environmental and financial sustainability in strategic plan  - for example, carbon credits example. </w:t>
      </w:r>
    </w:p>
    <w:p w:rsidR="00AD4F90" w:rsidRDefault="00AD4F90" w:rsidP="004E40F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“Rolling approach” – change theme over time as it becomes relevant, may be a way to focus attention given limited time and resources. </w:t>
      </w:r>
    </w:p>
    <w:p w:rsidR="00AD4F90" w:rsidRDefault="00AD4F90" w:rsidP="00AD4F90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Paper review subcommittee – John Mac</w:t>
      </w:r>
      <w:r w:rsidR="009B6A67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rthur. </w:t>
      </w:r>
    </w:p>
    <w:p w:rsidR="00BF6CF0" w:rsidRDefault="00AD4F90" w:rsidP="00AD4F90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Tied to session planning and annual conference. </w:t>
      </w:r>
    </w:p>
    <w:p w:rsidR="00AD4F90" w:rsidRDefault="00AD4F90" w:rsidP="00AD4F90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Last year over 20 papers, John will  distribute to members and friends for review </w:t>
      </w:r>
    </w:p>
    <w:p w:rsidR="00AD4F90" w:rsidRDefault="009B6A67" w:rsidP="00AD4F90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hyperlink r:id="rId11" w:history="1">
        <w:r w:rsidR="00AD4F90" w:rsidRPr="000B3E0A">
          <w:rPr>
            <w:rStyle w:val="Hyperlink"/>
            <w:rFonts w:ascii="Calibri" w:hAnsi="Calibri" w:cs="Calibri"/>
            <w:bCs/>
          </w:rPr>
          <w:t>macarthur@pdx.edu</w:t>
        </w:r>
      </w:hyperlink>
      <w:r w:rsidR="00AD4F90">
        <w:rPr>
          <w:rFonts w:ascii="Calibri" w:hAnsi="Calibri" w:cs="Calibri"/>
          <w:bCs/>
        </w:rPr>
        <w:t xml:space="preserve"> – email John if interested in volunteering to help. </w:t>
      </w:r>
    </w:p>
    <w:p w:rsidR="00AD4F90" w:rsidRDefault="00AD4F90" w:rsidP="00AD4F90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Indicators Subcommittee – Todd Litman</w:t>
      </w:r>
    </w:p>
    <w:p w:rsidR="00AD4F90" w:rsidRDefault="00AD4F90" w:rsidP="00AD4F90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Been discussing projects and assembling workgroups</w:t>
      </w:r>
    </w:p>
    <w:p w:rsidR="00AD4F90" w:rsidRDefault="00B43B0D" w:rsidP="00AD4F90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most active workgroup is assembling s</w:t>
      </w:r>
      <w:r w:rsidR="00AD4F90">
        <w:rPr>
          <w:rFonts w:ascii="Calibri" w:hAnsi="Calibri" w:cs="Calibri"/>
          <w:bCs/>
        </w:rPr>
        <w:t xml:space="preserve">ustainable transportation indicators curricula for university courses – to develop a recommended syllabus. </w:t>
      </w:r>
    </w:p>
    <w:p w:rsidR="00AD4F90" w:rsidRDefault="00AD4F90" w:rsidP="00AD4F90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Process for indicator selection – also been discussed, not yet formed a group. </w:t>
      </w:r>
    </w:p>
    <w:p w:rsidR="00AD4F90" w:rsidRDefault="00FC385B" w:rsidP="00AD4F90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Liaison reports</w:t>
      </w:r>
    </w:p>
    <w:p w:rsidR="00FC385B" w:rsidRDefault="00FC385B" w:rsidP="00FC385B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Mike Savonis – Climate change joint subcommittee  - </w:t>
      </w:r>
    </w:p>
    <w:p w:rsidR="00FC385B" w:rsidRDefault="00FC385B" w:rsidP="00FC385B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Met in January at TRB, not meeting in summer or having calls for papers</w:t>
      </w:r>
    </w:p>
    <w:p w:rsidR="00FC385B" w:rsidRDefault="00FC385B" w:rsidP="00FC385B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FTA </w:t>
      </w:r>
      <w:r w:rsidR="00A125D4">
        <w:rPr>
          <w:rFonts w:ascii="Calibri" w:hAnsi="Calibri" w:cs="Calibri"/>
          <w:bCs/>
        </w:rPr>
        <w:t>report by</w:t>
      </w:r>
      <w:r>
        <w:rPr>
          <w:rFonts w:ascii="Calibri" w:hAnsi="Calibri" w:cs="Calibri"/>
          <w:bCs/>
        </w:rPr>
        <w:t xml:space="preserve"> Tina Hodges</w:t>
      </w:r>
      <w:r w:rsidR="00A125D4">
        <w:rPr>
          <w:rFonts w:ascii="Calibri" w:hAnsi="Calibri" w:cs="Calibri"/>
          <w:bCs/>
        </w:rPr>
        <w:t xml:space="preserve"> is a useful resource. </w:t>
      </w:r>
    </w:p>
    <w:p w:rsidR="00FC385B" w:rsidRDefault="00FC385B" w:rsidP="00FC385B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Lewison Lem </w:t>
      </w:r>
      <w:r w:rsidR="00950DAC">
        <w:rPr>
          <w:rFonts w:ascii="Calibri" w:hAnsi="Calibri" w:cs="Calibri"/>
          <w:bCs/>
        </w:rPr>
        <w:t xml:space="preserve">(Chair) </w:t>
      </w:r>
      <w:r>
        <w:rPr>
          <w:rFonts w:ascii="Calibri" w:hAnsi="Calibri" w:cs="Calibri"/>
          <w:bCs/>
        </w:rPr>
        <w:t xml:space="preserve">– would like to work with ADD40 </w:t>
      </w:r>
      <w:r w:rsidR="00950DAC">
        <w:rPr>
          <w:rFonts w:ascii="Calibri" w:hAnsi="Calibri" w:cs="Calibri"/>
          <w:bCs/>
        </w:rPr>
        <w:t>on</w:t>
      </w:r>
      <w:r>
        <w:rPr>
          <w:rFonts w:ascii="Calibri" w:hAnsi="Calibri" w:cs="Calibri"/>
          <w:bCs/>
        </w:rPr>
        <w:t xml:space="preserve"> calls for papers, workshops, etc. for next annual meeting, though they don’t have </w:t>
      </w:r>
      <w:r w:rsidR="00950DAC">
        <w:rPr>
          <w:rFonts w:ascii="Calibri" w:hAnsi="Calibri" w:cs="Calibri"/>
          <w:bCs/>
        </w:rPr>
        <w:t>credits</w:t>
      </w:r>
      <w:r>
        <w:rPr>
          <w:rFonts w:ascii="Calibri" w:hAnsi="Calibri" w:cs="Calibri"/>
          <w:bCs/>
        </w:rPr>
        <w:t xml:space="preserve"> to contribute. </w:t>
      </w:r>
    </w:p>
    <w:p w:rsidR="00FC385B" w:rsidRDefault="00FC385B" w:rsidP="00FC385B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Martine – workshops don’t require </w:t>
      </w:r>
      <w:r w:rsidR="00950DAC">
        <w:rPr>
          <w:rFonts w:ascii="Calibri" w:hAnsi="Calibri" w:cs="Calibri"/>
          <w:bCs/>
        </w:rPr>
        <w:t xml:space="preserve">credits </w:t>
      </w:r>
      <w:r>
        <w:rPr>
          <w:rFonts w:ascii="Calibri" w:hAnsi="Calibri" w:cs="Calibri"/>
          <w:bCs/>
        </w:rPr>
        <w:t xml:space="preserve">to organize, and may be a good option. </w:t>
      </w:r>
    </w:p>
    <w:p w:rsidR="00FC385B" w:rsidRDefault="00AF5357" w:rsidP="00FC385B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John Macarthur – health and transportation joint subcommittee</w:t>
      </w:r>
    </w:p>
    <w:p w:rsidR="00AF5357" w:rsidRDefault="00AF5357" w:rsidP="00AF5357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First meeting at 2012 annual meeting</w:t>
      </w:r>
    </w:p>
    <w:p w:rsidR="00950DAC" w:rsidRDefault="00A125D4" w:rsidP="00AF5357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Eloisa</w:t>
      </w:r>
      <w:r w:rsidR="00950DAC">
        <w:rPr>
          <w:rFonts w:ascii="Calibri" w:hAnsi="Calibri" w:cs="Calibri"/>
          <w:bCs/>
        </w:rPr>
        <w:t xml:space="preserve"> Renault is chair.</w:t>
      </w:r>
    </w:p>
    <w:p w:rsidR="00AF5357" w:rsidRDefault="003B6404" w:rsidP="00AF5357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Lot</w:t>
      </w:r>
      <w:r w:rsidR="00950DAC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 of interest in the topic</w:t>
      </w:r>
      <w:r w:rsidR="00950DAC">
        <w:rPr>
          <w:rFonts w:ascii="Calibri" w:hAnsi="Calibri" w:cs="Calibri"/>
          <w:bCs/>
        </w:rPr>
        <w:t>. Considering a workshop at 2013 Annual Meeting.</w:t>
      </w:r>
    </w:p>
    <w:p w:rsidR="003B6404" w:rsidRDefault="00301184" w:rsidP="00AF5357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Call for papers posted, so we can keep that in mind for our session planning. </w:t>
      </w:r>
    </w:p>
    <w:p w:rsidR="00301184" w:rsidRDefault="00301184" w:rsidP="00301184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Donna – </w:t>
      </w:r>
      <w:r w:rsidR="00A125D4">
        <w:rPr>
          <w:rFonts w:ascii="Calibri" w:hAnsi="Calibri" w:cs="Calibri"/>
          <w:bCs/>
        </w:rPr>
        <w:t xml:space="preserve">mentioned </w:t>
      </w:r>
      <w:r>
        <w:rPr>
          <w:rFonts w:ascii="Calibri" w:hAnsi="Calibri" w:cs="Calibri"/>
          <w:bCs/>
        </w:rPr>
        <w:t xml:space="preserve">bridge </w:t>
      </w:r>
      <w:r w:rsidR="00950DAC">
        <w:rPr>
          <w:rFonts w:ascii="Calibri" w:hAnsi="Calibri" w:cs="Calibri"/>
          <w:bCs/>
        </w:rPr>
        <w:t>committee</w:t>
      </w:r>
      <w:r>
        <w:rPr>
          <w:rFonts w:ascii="Calibri" w:hAnsi="Calibri" w:cs="Calibri"/>
          <w:bCs/>
        </w:rPr>
        <w:t xml:space="preserve"> co-sponsor request. </w:t>
      </w:r>
    </w:p>
    <w:p w:rsidR="00301184" w:rsidRDefault="00301184" w:rsidP="00301184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Tien-Tien – asked Martine for clarification regarding sponsoring of subcommittees’ calls for papers – Martine suggested reserving 0.3 points at a minimum to support the subcommittee. </w:t>
      </w:r>
    </w:p>
    <w:p w:rsidR="00301184" w:rsidRDefault="0072537F" w:rsidP="00301184">
      <w:pPr>
        <w:pStyle w:val="ListParagraph"/>
        <w:numPr>
          <w:ilvl w:val="0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Strategic Planning Session – </w:t>
      </w:r>
      <w:r w:rsidR="00705925">
        <w:rPr>
          <w:rFonts w:ascii="Calibri" w:hAnsi="Calibri" w:cs="Calibri"/>
          <w:bCs/>
        </w:rPr>
        <w:t xml:space="preserve">facilitated </w:t>
      </w:r>
      <w:r>
        <w:rPr>
          <w:rFonts w:ascii="Calibri" w:hAnsi="Calibri" w:cs="Calibri"/>
          <w:bCs/>
        </w:rPr>
        <w:t>by Donna Day</w:t>
      </w:r>
    </w:p>
    <w:p w:rsidR="006844F8" w:rsidRDefault="006844F8" w:rsidP="006844F8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Martine – provided overview of the TSP process – new leadership at committee and some of comments give us a start on how to identify our priorities</w:t>
      </w:r>
    </w:p>
    <w:p w:rsidR="006844F8" w:rsidRDefault="006844F8" w:rsidP="006844F8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Donna provided overview of outline. </w:t>
      </w:r>
    </w:p>
    <w:p w:rsidR="006844F8" w:rsidRDefault="006844F8" w:rsidP="006844F8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1500 word limit – want to me a limited document, with appendices if needed. </w:t>
      </w:r>
    </w:p>
    <w:p w:rsidR="006844F8" w:rsidRDefault="006844F8" w:rsidP="006844F8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1-3 year and 4-7 year horizon for issues that are identified</w:t>
      </w:r>
    </w:p>
    <w:p w:rsidR="006844F8" w:rsidRDefault="006844F8" w:rsidP="006844F8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Mission</w:t>
      </w:r>
      <w:r w:rsidR="00950DAC">
        <w:rPr>
          <w:rFonts w:ascii="Calibri" w:hAnsi="Calibri" w:cs="Calibri"/>
          <w:bCs/>
        </w:rPr>
        <w:t xml:space="preserve"> &amp; Scope</w:t>
      </w:r>
      <w:r>
        <w:rPr>
          <w:rFonts w:ascii="Calibri" w:hAnsi="Calibri" w:cs="Calibri"/>
          <w:bCs/>
        </w:rPr>
        <w:t xml:space="preserve"> – need to hone down and make precise</w:t>
      </w:r>
      <w:r w:rsidR="00950DAC">
        <w:rPr>
          <w:rFonts w:ascii="Calibri" w:hAnsi="Calibri" w:cs="Calibri"/>
          <w:bCs/>
        </w:rPr>
        <w:t>. Main focus of today’s discussion.</w:t>
      </w:r>
    </w:p>
    <w:p w:rsidR="006844F8" w:rsidRDefault="006844F8" w:rsidP="006844F8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Plan – will be developed later based on issues identified </w:t>
      </w:r>
    </w:p>
    <w:p w:rsidR="006844F8" w:rsidRDefault="006844F8" w:rsidP="006844F8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Review schedule – draft due by December 15</w:t>
      </w:r>
      <w:r w:rsidR="00950DAC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2012 to group leadership</w:t>
      </w:r>
    </w:p>
    <w:p w:rsidR="006844F8" w:rsidRDefault="006844F8" w:rsidP="006844F8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Committee was established in 2005 – roots in subcommittee and task force </w:t>
      </w:r>
    </w:p>
    <w:p w:rsidR="003243C9" w:rsidRDefault="003243C9" w:rsidP="006844F8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Mission – reiterate previous discussion</w:t>
      </w:r>
    </w:p>
    <w:p w:rsidR="003243C9" w:rsidRDefault="00950DAC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Aiding h</w:t>
      </w:r>
      <w:r w:rsidR="003243C9">
        <w:rPr>
          <w:rFonts w:ascii="Calibri" w:hAnsi="Calibri" w:cs="Calibri"/>
          <w:bCs/>
        </w:rPr>
        <w:t>igh level understanding</w:t>
      </w:r>
    </w:p>
    <w:p w:rsidR="003243C9" w:rsidRDefault="003243C9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Developing research agenda</w:t>
      </w:r>
    </w:p>
    <w:p w:rsidR="003243C9" w:rsidRDefault="00950DAC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Providing c</w:t>
      </w:r>
      <w:r w:rsidR="003243C9">
        <w:rPr>
          <w:rFonts w:ascii="Calibri" w:hAnsi="Calibri" w:cs="Calibri"/>
          <w:bCs/>
        </w:rPr>
        <w:t>learin</w:t>
      </w:r>
      <w:r>
        <w:rPr>
          <w:rFonts w:ascii="Calibri" w:hAnsi="Calibri" w:cs="Calibri"/>
          <w:bCs/>
        </w:rPr>
        <w:t>g</w:t>
      </w:r>
      <w:r w:rsidR="003243C9">
        <w:rPr>
          <w:rFonts w:ascii="Calibri" w:hAnsi="Calibri" w:cs="Calibri"/>
          <w:bCs/>
        </w:rPr>
        <w:t>house</w:t>
      </w:r>
    </w:p>
    <w:p w:rsidR="003243C9" w:rsidRDefault="003243C9" w:rsidP="003243C9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Members</w:t>
      </w:r>
      <w:r w:rsidR="0090412F">
        <w:rPr>
          <w:rFonts w:ascii="Calibri" w:hAnsi="Calibri" w:cs="Calibri"/>
          <w:bCs/>
        </w:rPr>
        <w:t>’</w:t>
      </w:r>
      <w:r>
        <w:rPr>
          <w:rFonts w:ascii="Calibri" w:hAnsi="Calibri" w:cs="Calibri"/>
          <w:bCs/>
        </w:rPr>
        <w:t xml:space="preserve"> comments: </w:t>
      </w:r>
    </w:p>
    <w:p w:rsidR="003243C9" w:rsidRDefault="003243C9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Defining sustainability/working definitions are important </w:t>
      </w:r>
    </w:p>
    <w:p w:rsidR="003243C9" w:rsidRDefault="003243C9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Sustainability – can be overarching, scope can contain details fleshed out</w:t>
      </w:r>
    </w:p>
    <w:p w:rsidR="003243C9" w:rsidRDefault="003243C9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It is our responsibility to develop consensus of what sustainability is, but also need to look at implementation and application </w:t>
      </w:r>
    </w:p>
    <w:p w:rsidR="003243C9" w:rsidRDefault="003243C9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Livability aspect needs to be addressed - indicators subcommittee defines livability as more localized impacts, “community” level or aspect – example health, water and air quality etc </w:t>
      </w:r>
    </w:p>
    <w:p w:rsidR="003243C9" w:rsidRDefault="003243C9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Joe – emphasized taking fresh look without looking at the existing mission and scope – can help us reframe what is important. </w:t>
      </w:r>
    </w:p>
    <w:p w:rsidR="003243C9" w:rsidRDefault="0090412F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More traction with the term “community” versus “social equity”</w:t>
      </w:r>
    </w:p>
    <w:p w:rsidR="0090412F" w:rsidRDefault="0090412F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Todd – emphasized committee needs clear definitions of various terms. </w:t>
      </w:r>
    </w:p>
    <w:p w:rsidR="0090412F" w:rsidRDefault="0090412F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Gui – need language that reaches broad variety of groups</w:t>
      </w:r>
    </w:p>
    <w:p w:rsidR="0090412F" w:rsidRDefault="0090412F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Damon – make it “crisper”  and more specific</w:t>
      </w:r>
    </w:p>
    <w:p w:rsidR="0090412F" w:rsidRDefault="0090412F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Original intent of committee was as an “umbrella” committee to help coordinate </w:t>
      </w:r>
    </w:p>
    <w:p w:rsidR="003243C9" w:rsidRDefault="0090412F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Tien-Tien – our committee should look at what others are doing, and fill gaps or identify emerging issues. </w:t>
      </w:r>
    </w:p>
    <w:p w:rsidR="0090412F" w:rsidRDefault="0090412F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Owen – distinguish policy and practice – do we lose the aspect of application and knowledge transportation – if we develop and promote a research agenda, that will capture the application. </w:t>
      </w:r>
    </w:p>
    <w:p w:rsidR="0090412F" w:rsidRDefault="0090412F" w:rsidP="003243C9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Dissemination and practice – all TRB committee</w:t>
      </w:r>
      <w:r w:rsidR="00BE642E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 should be involved with this. </w:t>
      </w:r>
    </w:p>
    <w:p w:rsidR="0090412F" w:rsidRDefault="0090412F" w:rsidP="0090412F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 w:rsidRPr="0090412F">
        <w:rPr>
          <w:rFonts w:ascii="Calibri" w:hAnsi="Calibri" w:cs="Calibri"/>
          <w:bCs/>
        </w:rPr>
        <w:t xml:space="preserve">Recognize the role of performance indicators in the high level </w:t>
      </w:r>
    </w:p>
    <w:p w:rsidR="0090412F" w:rsidRDefault="0090412F" w:rsidP="0090412F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Deb Nelson </w:t>
      </w:r>
      <w:r w:rsidR="001D73E5">
        <w:rPr>
          <w:rFonts w:ascii="Calibri" w:hAnsi="Calibri" w:cs="Calibri"/>
          <w:bCs/>
        </w:rPr>
        <w:t>–</w:t>
      </w:r>
      <w:r>
        <w:rPr>
          <w:rFonts w:ascii="Calibri" w:hAnsi="Calibri" w:cs="Calibri"/>
          <w:bCs/>
        </w:rPr>
        <w:t xml:space="preserve"> </w:t>
      </w:r>
      <w:r w:rsidR="001D73E5">
        <w:rPr>
          <w:rFonts w:ascii="Calibri" w:hAnsi="Calibri" w:cs="Calibri"/>
          <w:bCs/>
        </w:rPr>
        <w:t xml:space="preserve">outreach to committees not traditionally involved with sustainability to provide guidance. </w:t>
      </w:r>
    </w:p>
    <w:p w:rsidR="001D73E5" w:rsidRDefault="00BE642E" w:rsidP="001D73E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Policy and process indicators </w:t>
      </w:r>
    </w:p>
    <w:p w:rsidR="001D73E5" w:rsidRDefault="001D73E5" w:rsidP="001D73E5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 w:rsidRPr="001D73E5">
        <w:rPr>
          <w:rFonts w:ascii="Calibri" w:hAnsi="Calibri" w:cs="Calibri"/>
          <w:bCs/>
        </w:rPr>
        <w:t>Donna – talked about introducing goal level to link scope items to strategies and actions.</w:t>
      </w:r>
    </w:p>
    <w:p w:rsidR="001D73E5" w:rsidRDefault="001D73E5" w:rsidP="001D73E5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Section 2 – Future outlook -  drivers between 1-7 years (emerging critical and cross cutting issues)  - </w:t>
      </w:r>
      <w:r w:rsidRPr="001D73E5">
        <w:rPr>
          <w:rFonts w:ascii="Calibri" w:hAnsi="Calibri" w:cs="Calibri"/>
          <w:bCs/>
        </w:rPr>
        <w:t>Brainstorm by committee</w:t>
      </w:r>
      <w:r>
        <w:rPr>
          <w:rFonts w:ascii="Calibri" w:hAnsi="Calibri" w:cs="Calibri"/>
          <w:bCs/>
        </w:rPr>
        <w:t xml:space="preserve">, ideas generated: </w:t>
      </w:r>
    </w:p>
    <w:p w:rsidR="001D73E5" w:rsidRDefault="001D73E5" w:rsidP="001D73E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Demographics – of users, aging society, language and ethnic diversity, demographics of decision-makers, user fees and impacts  </w:t>
      </w:r>
    </w:p>
    <w:p w:rsidR="001D73E5" w:rsidRDefault="001D73E5" w:rsidP="001D73E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Social media, stakeholders, etc.</w:t>
      </w:r>
    </w:p>
    <w:p w:rsidR="001D73E5" w:rsidRDefault="001D73E5" w:rsidP="001D73E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Being able to respond to changing travel demands and community needs. Changing concerns or other factors such as community values</w:t>
      </w:r>
    </w:p>
    <w:p w:rsidR="001D73E5" w:rsidRDefault="00704BAF" w:rsidP="001D73E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Communication technologies</w:t>
      </w:r>
    </w:p>
    <w:p w:rsidR="00704BAF" w:rsidRDefault="00704BAF" w:rsidP="001D73E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Short term – economic issues are also relevant</w:t>
      </w:r>
    </w:p>
    <w:p w:rsidR="00704BAF" w:rsidRDefault="00704BAF" w:rsidP="001D73E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Sustainability of services provided by transportation agencies – stable funding, strategic planning, etc. </w:t>
      </w:r>
    </w:p>
    <w:p w:rsidR="00F733EF" w:rsidRDefault="00F733EF" w:rsidP="00F733EF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Martine pointed out – Management and Leadership section addressed many of the agency-level issues, so it is not committee’s core focus areas</w:t>
      </w:r>
    </w:p>
    <w:p w:rsidR="001D73E5" w:rsidRDefault="007A0CF8" w:rsidP="00F733EF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Translate outcomes of high-level meeting (such as Rio+20) </w:t>
      </w:r>
      <w:r w:rsidR="00F733EF" w:rsidRPr="00F733E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to be relevant to our committee</w:t>
      </w:r>
    </w:p>
    <w:p w:rsidR="007A0CF8" w:rsidRDefault="007A0CF8" w:rsidP="00F733EF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Cross-cutting theme of choice, resilience, providing more choice to create intermodal</w:t>
      </w:r>
      <w:r w:rsidR="006B3AAD">
        <w:rPr>
          <w:rFonts w:ascii="Calibri" w:hAnsi="Calibri" w:cs="Calibri"/>
          <w:bCs/>
        </w:rPr>
        <w:t>/interconnected</w:t>
      </w:r>
      <w:r>
        <w:rPr>
          <w:rFonts w:ascii="Calibri" w:hAnsi="Calibri" w:cs="Calibri"/>
          <w:bCs/>
        </w:rPr>
        <w:t xml:space="preserve"> systems. </w:t>
      </w:r>
    </w:p>
    <w:p w:rsidR="007A0CF8" w:rsidRDefault="006B3AAD" w:rsidP="00F733EF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“low hanging fruit” – bringing people together is a short term opportunity, as we still have unconnected systems with lack of options. </w:t>
      </w:r>
    </w:p>
    <w:p w:rsidR="006B3AAD" w:rsidRDefault="00CF2C0B" w:rsidP="00F733EF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“understanding the client” – understanding sociological issues behind travel choices</w:t>
      </w:r>
    </w:p>
    <w:p w:rsidR="00CF2C0B" w:rsidRDefault="00CF2C0B" w:rsidP="00F733EF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Often DOTs assume how we travel and our choices will be the same as in the past</w:t>
      </w:r>
    </w:p>
    <w:p w:rsidR="00CF2C0B" w:rsidRDefault="00A70E51" w:rsidP="00F733EF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Travel demand – reflection or output of attitudes, values and infrastructure or the system .</w:t>
      </w:r>
      <w:r w:rsidR="00BE642E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Consumer and community </w:t>
      </w:r>
      <w:r w:rsidR="00705925">
        <w:rPr>
          <w:rFonts w:ascii="Calibri" w:hAnsi="Calibri" w:cs="Calibri"/>
          <w:bCs/>
        </w:rPr>
        <w:t xml:space="preserve">values </w:t>
      </w:r>
    </w:p>
    <w:p w:rsidR="00A70E51" w:rsidRDefault="00705925" w:rsidP="00705925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Any thoughts on the strategic plan – can be emailed to Joe, Damon and Donna for follow up. </w:t>
      </w:r>
    </w:p>
    <w:p w:rsidR="00705925" w:rsidRDefault="004B01AE" w:rsidP="00705925">
      <w:pPr>
        <w:pStyle w:val="ListParagraph"/>
        <w:numPr>
          <w:ilvl w:val="0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Session planning and call for papers – facilitated by Tien-Tien Chan</w:t>
      </w:r>
    </w:p>
    <w:p w:rsidR="004B01AE" w:rsidRDefault="004B01AE" w:rsidP="004B01AE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Notes sent out previous day via email</w:t>
      </w:r>
    </w:p>
    <w:p w:rsidR="004B01AE" w:rsidRDefault="004B01AE" w:rsidP="004B01AE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Aim is to narrow down call for paper and session ideas</w:t>
      </w:r>
    </w:p>
    <w:p w:rsidR="004B01AE" w:rsidRDefault="004B01AE" w:rsidP="004B01AE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1-2 board topics on call for papers potentially. Need to get it out ASAP since it is already open and to allow time for responses.</w:t>
      </w:r>
    </w:p>
    <w:p w:rsidR="004B01AE" w:rsidRDefault="004B01AE" w:rsidP="004B01AE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One topic  could be in response to </w:t>
      </w:r>
      <w:r w:rsidRPr="00BE642E">
        <w:rPr>
          <w:rFonts w:ascii="Calibri" w:hAnsi="Calibri" w:cs="Calibri"/>
          <w:b/>
          <w:bCs/>
        </w:rPr>
        <w:t>Indicators</w:t>
      </w:r>
      <w:r>
        <w:rPr>
          <w:rFonts w:ascii="Calibri" w:hAnsi="Calibri" w:cs="Calibri"/>
          <w:bCs/>
        </w:rPr>
        <w:t xml:space="preserve"> subcommittee and Todd’s work</w:t>
      </w:r>
    </w:p>
    <w:p w:rsidR="004B01AE" w:rsidRDefault="004B01AE" w:rsidP="004B01AE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Suggested second topic</w:t>
      </w:r>
    </w:p>
    <w:p w:rsidR="004B01AE" w:rsidRPr="00BE642E" w:rsidRDefault="004B01AE" w:rsidP="004B01AE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/>
          <w:bCs/>
        </w:rPr>
      </w:pPr>
      <w:r w:rsidRPr="00BE642E">
        <w:rPr>
          <w:rFonts w:ascii="Calibri" w:hAnsi="Calibri" w:cs="Calibri"/>
          <w:b/>
          <w:bCs/>
        </w:rPr>
        <w:t>Behavior</w:t>
      </w:r>
    </w:p>
    <w:p w:rsidR="004B01AE" w:rsidRDefault="004B01AE" w:rsidP="004B01AE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Case studies/practitioner focus</w:t>
      </w:r>
    </w:p>
    <w:p w:rsidR="004B01AE" w:rsidRDefault="004B01AE" w:rsidP="004B01AE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John Macarthur – align strategic plan with sessions and workshops</w:t>
      </w:r>
    </w:p>
    <w:p w:rsidR="004B01AE" w:rsidRDefault="004B01AE" w:rsidP="004B01AE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Suggested a workshop with joint subcommittee on climate change</w:t>
      </w:r>
    </w:p>
    <w:p w:rsidR="004B01AE" w:rsidRDefault="004B01AE" w:rsidP="004B01AE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Damon – shaping the research agenda is also a key role. How problem statements are generated etc . Martine provided overview of how problem statements can be generated and moved through the CRP process or other means. </w:t>
      </w:r>
    </w:p>
    <w:p w:rsidR="004B01AE" w:rsidRPr="00201B79" w:rsidRDefault="004B01AE" w:rsidP="004B01AE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 w:rsidRPr="00201B79">
        <w:rPr>
          <w:rFonts w:ascii="Calibri" w:hAnsi="Calibri" w:cs="Calibri"/>
          <w:bCs/>
        </w:rPr>
        <w:t>Funding through TRB</w:t>
      </w:r>
      <w:r w:rsidR="00201B79" w:rsidRPr="00201B79">
        <w:rPr>
          <w:rFonts w:ascii="Calibri" w:hAnsi="Calibri" w:cs="Calibri"/>
          <w:bCs/>
        </w:rPr>
        <w:t xml:space="preserve"> or develop a</w:t>
      </w:r>
      <w:r w:rsidR="00201B79">
        <w:rPr>
          <w:rFonts w:ascii="Calibri" w:hAnsi="Calibri" w:cs="Calibri"/>
          <w:bCs/>
        </w:rPr>
        <w:t xml:space="preserve"> g</w:t>
      </w:r>
      <w:r w:rsidRPr="00201B79">
        <w:rPr>
          <w:rFonts w:ascii="Calibri" w:hAnsi="Calibri" w:cs="Calibri"/>
          <w:bCs/>
        </w:rPr>
        <w:t xml:space="preserve">eneral repository where others </w:t>
      </w:r>
      <w:r w:rsidR="00201B79">
        <w:rPr>
          <w:rFonts w:ascii="Calibri" w:hAnsi="Calibri" w:cs="Calibri"/>
          <w:bCs/>
        </w:rPr>
        <w:t xml:space="preserve">can identify and fund. </w:t>
      </w:r>
    </w:p>
    <w:p w:rsidR="004B01AE" w:rsidRDefault="004B01AE" w:rsidP="004B01AE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NCHRP – can go through FHWA, AASHTO or State DOTs</w:t>
      </w:r>
      <w:r w:rsidR="00201B79">
        <w:rPr>
          <w:rFonts w:ascii="Calibri" w:hAnsi="Calibri" w:cs="Calibri"/>
          <w:bCs/>
        </w:rPr>
        <w:t xml:space="preserve"> – more support can increase chances of funding</w:t>
      </w:r>
    </w:p>
    <w:p w:rsidR="004B01AE" w:rsidRDefault="004B01AE" w:rsidP="004B01AE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Other CRPs – any individual can submit. </w:t>
      </w:r>
    </w:p>
    <w:p w:rsidR="003C6696" w:rsidRDefault="003C6696" w:rsidP="003C6696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Goals from strategic plan we want to reflect in our call for papers/sessions: </w:t>
      </w:r>
    </w:p>
    <w:p w:rsidR="003C6696" w:rsidRDefault="003C6696" w:rsidP="003C6696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 w:rsidRPr="00BE642E">
        <w:rPr>
          <w:rFonts w:ascii="Calibri" w:hAnsi="Calibri" w:cs="Calibri"/>
          <w:b/>
          <w:bCs/>
        </w:rPr>
        <w:t>Behavior</w:t>
      </w:r>
      <w:r>
        <w:rPr>
          <w:rFonts w:ascii="Calibri" w:hAnsi="Calibri" w:cs="Calibri"/>
          <w:bCs/>
        </w:rPr>
        <w:t xml:space="preserve"> –related call for papers</w:t>
      </w:r>
    </w:p>
    <w:p w:rsidR="003C6696" w:rsidRDefault="003C6696" w:rsidP="003C6696">
      <w:pPr>
        <w:pStyle w:val="ListParagraph"/>
        <w:numPr>
          <w:ilvl w:val="4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Consider working with transportation demand management committee as qualified reviewers are needed as well. </w:t>
      </w:r>
    </w:p>
    <w:p w:rsidR="003C6696" w:rsidRDefault="003C6696" w:rsidP="003C6696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Mike Savonis – seconded notion on </w:t>
      </w:r>
      <w:r w:rsidRPr="00BE642E">
        <w:rPr>
          <w:rFonts w:ascii="Calibri" w:hAnsi="Calibri" w:cs="Calibri"/>
          <w:b/>
          <w:bCs/>
        </w:rPr>
        <w:t>performance measurement</w:t>
      </w:r>
      <w:r>
        <w:rPr>
          <w:rFonts w:ascii="Calibri" w:hAnsi="Calibri" w:cs="Calibri"/>
          <w:bCs/>
        </w:rPr>
        <w:t xml:space="preserve"> and a </w:t>
      </w:r>
      <w:r w:rsidRPr="00BE642E">
        <w:rPr>
          <w:rFonts w:ascii="Calibri" w:hAnsi="Calibri" w:cs="Calibri"/>
          <w:b/>
          <w:bCs/>
        </w:rPr>
        <w:t>structural framework for sustainability</w:t>
      </w:r>
      <w:r w:rsidR="00BE642E">
        <w:rPr>
          <w:rFonts w:ascii="Calibri" w:hAnsi="Calibri" w:cs="Calibri"/>
          <w:bCs/>
        </w:rPr>
        <w:t xml:space="preserve"> and also</w:t>
      </w:r>
      <w:r>
        <w:rPr>
          <w:rFonts w:ascii="Calibri" w:hAnsi="Calibri" w:cs="Calibri"/>
          <w:bCs/>
        </w:rPr>
        <w:t xml:space="preserve"> mentioned</w:t>
      </w:r>
      <w:r w:rsidR="00BE642E">
        <w:rPr>
          <w:rFonts w:ascii="Calibri" w:hAnsi="Calibri" w:cs="Calibri"/>
          <w:bCs/>
        </w:rPr>
        <w:t>:</w:t>
      </w:r>
    </w:p>
    <w:p w:rsidR="003C6696" w:rsidRDefault="003C6696" w:rsidP="003C6696">
      <w:pPr>
        <w:pStyle w:val="ListParagraph"/>
        <w:numPr>
          <w:ilvl w:val="4"/>
          <w:numId w:val="2"/>
        </w:numPr>
        <w:spacing w:line="268" w:lineRule="exact"/>
        <w:rPr>
          <w:rFonts w:ascii="Calibri" w:hAnsi="Calibri" w:cs="Calibri"/>
          <w:bCs/>
        </w:rPr>
      </w:pPr>
      <w:r w:rsidRPr="00BE642E">
        <w:rPr>
          <w:rFonts w:ascii="Calibri" w:hAnsi="Calibri" w:cs="Calibri"/>
          <w:b/>
          <w:bCs/>
        </w:rPr>
        <w:t>Environmental analyses</w:t>
      </w:r>
      <w:r>
        <w:rPr>
          <w:rFonts w:ascii="Calibri" w:hAnsi="Calibri" w:cs="Calibri"/>
          <w:bCs/>
        </w:rPr>
        <w:t>, including those in NEPA process – what can we learn from these analyses but in a more comprehensive manner – air quality, GHGs, climate change, etc</w:t>
      </w:r>
    </w:p>
    <w:p w:rsidR="003C6696" w:rsidRDefault="003C6696" w:rsidP="003C6696">
      <w:pPr>
        <w:pStyle w:val="ListParagraph"/>
        <w:numPr>
          <w:ilvl w:val="4"/>
          <w:numId w:val="2"/>
        </w:numPr>
        <w:spacing w:line="268" w:lineRule="exact"/>
        <w:rPr>
          <w:rFonts w:ascii="Calibri" w:hAnsi="Calibri" w:cs="Calibri"/>
          <w:bCs/>
        </w:rPr>
      </w:pPr>
      <w:r w:rsidRPr="00BE642E">
        <w:rPr>
          <w:rFonts w:ascii="Calibri" w:hAnsi="Calibri" w:cs="Calibri"/>
          <w:b/>
          <w:bCs/>
        </w:rPr>
        <w:t>Climate change adaptation</w:t>
      </w:r>
      <w:r>
        <w:rPr>
          <w:rFonts w:ascii="Calibri" w:hAnsi="Calibri" w:cs="Calibri"/>
          <w:bCs/>
        </w:rPr>
        <w:t xml:space="preserve"> – is also an area with new research and becoming more integrated with hazard assessments</w:t>
      </w:r>
    </w:p>
    <w:p w:rsidR="003C6696" w:rsidRPr="00BE642E" w:rsidRDefault="003C6696" w:rsidP="003C6696">
      <w:pPr>
        <w:pStyle w:val="ListParagraph"/>
        <w:numPr>
          <w:ilvl w:val="4"/>
          <w:numId w:val="2"/>
        </w:numPr>
        <w:spacing w:line="268" w:lineRule="exact"/>
        <w:rPr>
          <w:rFonts w:ascii="Calibri" w:hAnsi="Calibri" w:cs="Calibri"/>
          <w:b/>
          <w:bCs/>
        </w:rPr>
      </w:pPr>
      <w:r w:rsidRPr="00BE642E">
        <w:rPr>
          <w:rFonts w:ascii="Calibri" w:hAnsi="Calibri" w:cs="Calibri"/>
          <w:b/>
          <w:bCs/>
        </w:rPr>
        <w:t>Economic and social impacts of climate change</w:t>
      </w:r>
    </w:p>
    <w:p w:rsidR="004B01AE" w:rsidRDefault="00B43BB5" w:rsidP="004B01AE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Suggestion for Ralph – </w:t>
      </w:r>
      <w:r w:rsidRPr="00BE642E">
        <w:rPr>
          <w:rFonts w:ascii="Calibri" w:hAnsi="Calibri" w:cs="Calibri"/>
          <w:b/>
          <w:bCs/>
        </w:rPr>
        <w:t>survey of sustainability state of practice</w:t>
      </w:r>
      <w:r>
        <w:rPr>
          <w:rFonts w:ascii="Calibri" w:hAnsi="Calibri" w:cs="Calibri"/>
          <w:bCs/>
        </w:rPr>
        <w:t xml:space="preserve"> and understanding of what practitioners are doing. </w:t>
      </w:r>
    </w:p>
    <w:p w:rsidR="00B43BB5" w:rsidRDefault="0099133A" w:rsidP="004B01AE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Damon – asked whether we need to </w:t>
      </w:r>
      <w:r w:rsidR="00BE642E">
        <w:rPr>
          <w:rFonts w:ascii="Calibri" w:hAnsi="Calibri" w:cs="Calibri"/>
          <w:bCs/>
        </w:rPr>
        <w:t>cover the definition of</w:t>
      </w:r>
      <w:r>
        <w:rPr>
          <w:rFonts w:ascii="Calibri" w:hAnsi="Calibri" w:cs="Calibri"/>
          <w:bCs/>
        </w:rPr>
        <w:t xml:space="preserve"> sustainability as much, since there is a lot of work being done already on this topic</w:t>
      </w:r>
      <w:r w:rsidR="00323D97">
        <w:rPr>
          <w:rFonts w:ascii="Calibri" w:hAnsi="Calibri" w:cs="Calibri"/>
          <w:bCs/>
        </w:rPr>
        <w:t xml:space="preserve">, including recent and ongoing NCHRPs </w:t>
      </w:r>
    </w:p>
    <w:p w:rsidR="00832255" w:rsidRDefault="00832255" w:rsidP="004B01AE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Gui – offered to coordinate with other groups on the behavioral topic calls for paper. Joe suggested a joint workshop instead as a possibility. </w:t>
      </w:r>
    </w:p>
    <w:p w:rsidR="00832255" w:rsidRDefault="00832255" w:rsidP="004B01AE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Damon – there are parallels between safety and sustainability. </w:t>
      </w:r>
      <w:r w:rsidRPr="00BE642E">
        <w:rPr>
          <w:rFonts w:ascii="Calibri" w:hAnsi="Calibri" w:cs="Calibri"/>
          <w:b/>
          <w:bCs/>
        </w:rPr>
        <w:t>How can sustainability practitioners l</w:t>
      </w:r>
      <w:r w:rsidR="00BE642E" w:rsidRPr="00BE642E">
        <w:rPr>
          <w:rFonts w:ascii="Calibri" w:hAnsi="Calibri" w:cs="Calibri"/>
          <w:b/>
          <w:bCs/>
        </w:rPr>
        <w:t>earn from safety practitioners</w:t>
      </w:r>
      <w:r w:rsidR="00BE642E">
        <w:rPr>
          <w:rFonts w:ascii="Calibri" w:hAnsi="Calibri" w:cs="Calibri"/>
          <w:bCs/>
        </w:rPr>
        <w:t>?</w:t>
      </w:r>
    </w:p>
    <w:p w:rsidR="00832255" w:rsidRDefault="00832255" w:rsidP="004B01AE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Next steps  - Todd, Gui, Mike to send Tien-Tien draft call for papers or concept write up, with some thoughts about co-sponsoring. </w:t>
      </w:r>
    </w:p>
    <w:p w:rsidR="00832255" w:rsidRDefault="00832255" w:rsidP="004B01AE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Other co-sponsoring opportunities mentioned</w:t>
      </w:r>
    </w:p>
    <w:p w:rsidR="00832255" w:rsidRDefault="00832255" w:rsidP="0083225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Health subcommittee</w:t>
      </w:r>
    </w:p>
    <w:p w:rsidR="00832255" w:rsidRDefault="005358D3" w:rsidP="0083225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John- pointed out need to accommodate general papers that the committee may receive</w:t>
      </w:r>
    </w:p>
    <w:p w:rsidR="00480ECF" w:rsidRDefault="004D1641" w:rsidP="0083225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Todd – workshop or session on best </w:t>
      </w:r>
      <w:r w:rsidR="006D21A4">
        <w:rPr>
          <w:rFonts w:ascii="Calibri" w:hAnsi="Calibri" w:cs="Calibri"/>
          <w:bCs/>
        </w:rPr>
        <w:t xml:space="preserve">international </w:t>
      </w:r>
      <w:r>
        <w:rPr>
          <w:rFonts w:ascii="Calibri" w:hAnsi="Calibri" w:cs="Calibri"/>
          <w:bCs/>
        </w:rPr>
        <w:t xml:space="preserve">practices for </w:t>
      </w:r>
      <w:r w:rsidRPr="00BE642E">
        <w:rPr>
          <w:rFonts w:ascii="Calibri" w:hAnsi="Calibri" w:cs="Calibri"/>
          <w:b/>
          <w:bCs/>
        </w:rPr>
        <w:t>data collection</w:t>
      </w:r>
      <w:r w:rsidR="00480ECF">
        <w:rPr>
          <w:rFonts w:ascii="Calibri" w:hAnsi="Calibri" w:cs="Calibri"/>
          <w:bCs/>
        </w:rPr>
        <w:t>. Martine pointed out that similar workshop done few years ago. Focus on proposed workshop would be more international</w:t>
      </w:r>
      <w:r w:rsidR="00473B60">
        <w:rPr>
          <w:rFonts w:ascii="Calibri" w:hAnsi="Calibri" w:cs="Calibri"/>
          <w:bCs/>
        </w:rPr>
        <w:t xml:space="preserve">. </w:t>
      </w:r>
    </w:p>
    <w:p w:rsidR="005358D3" w:rsidRDefault="00480ECF" w:rsidP="0083225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473B60">
        <w:rPr>
          <w:rFonts w:ascii="Calibri" w:hAnsi="Calibri" w:cs="Calibri"/>
          <w:bCs/>
        </w:rPr>
        <w:t xml:space="preserve">Martine pointed out need to be judicious in co-sponsoring workshop to avoid conflicts or concurrent sessions co-sponsored by the committee. </w:t>
      </w:r>
    </w:p>
    <w:p w:rsidR="00473B60" w:rsidRDefault="00C506A2" w:rsidP="0083225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Ralph – data -  </w:t>
      </w:r>
      <w:r w:rsidRPr="00BE642E">
        <w:rPr>
          <w:rFonts w:ascii="Calibri" w:hAnsi="Calibri" w:cs="Calibri"/>
          <w:b/>
          <w:bCs/>
        </w:rPr>
        <w:t>public agency data versus private sector</w:t>
      </w:r>
      <w:r>
        <w:rPr>
          <w:rFonts w:ascii="Calibri" w:hAnsi="Calibri" w:cs="Calibri"/>
          <w:bCs/>
        </w:rPr>
        <w:t xml:space="preserve"> or individual data</w:t>
      </w:r>
    </w:p>
    <w:p w:rsidR="004D1641" w:rsidRDefault="00E57ECA" w:rsidP="0083225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George Dondero – discussion with Henrik Gudmundsson on research ideas on </w:t>
      </w:r>
      <w:r w:rsidRPr="00BE642E">
        <w:rPr>
          <w:rFonts w:ascii="Calibri" w:hAnsi="Calibri" w:cs="Calibri"/>
          <w:b/>
          <w:bCs/>
        </w:rPr>
        <w:t xml:space="preserve">triple bottom line </w:t>
      </w:r>
      <w:r w:rsidR="00BE642E" w:rsidRPr="00BE642E">
        <w:rPr>
          <w:rFonts w:ascii="Calibri" w:hAnsi="Calibri" w:cs="Calibri"/>
          <w:b/>
          <w:bCs/>
        </w:rPr>
        <w:t>indicators</w:t>
      </w:r>
      <w:r>
        <w:rPr>
          <w:rFonts w:ascii="Calibri" w:hAnsi="Calibri" w:cs="Calibri"/>
          <w:bCs/>
        </w:rPr>
        <w:t xml:space="preserve"> for projects and to look at “high value” and proxy indicators</w:t>
      </w:r>
      <w:r w:rsidR="003648CB">
        <w:rPr>
          <w:rFonts w:ascii="Calibri" w:hAnsi="Calibri" w:cs="Calibri"/>
          <w:bCs/>
        </w:rPr>
        <w:t xml:space="preserve">. Will forward topic to Tien-Tien. </w:t>
      </w:r>
    </w:p>
    <w:p w:rsidR="003648CB" w:rsidRDefault="003648CB" w:rsidP="00832255">
      <w:pPr>
        <w:pStyle w:val="ListParagraph"/>
        <w:numPr>
          <w:ilvl w:val="3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Mikhail Chester – </w:t>
      </w:r>
      <w:r w:rsidRPr="00BE642E">
        <w:rPr>
          <w:rFonts w:ascii="Calibri" w:hAnsi="Calibri" w:cs="Calibri"/>
          <w:b/>
          <w:bCs/>
        </w:rPr>
        <w:t>transportation life cycle analysis</w:t>
      </w:r>
      <w:r>
        <w:rPr>
          <w:rFonts w:ascii="Calibri" w:hAnsi="Calibri" w:cs="Calibri"/>
          <w:bCs/>
        </w:rPr>
        <w:t xml:space="preserve"> presentation at APA meeting – how do we implement</w:t>
      </w:r>
      <w:r w:rsidR="006D21A4">
        <w:rPr>
          <w:rFonts w:ascii="Calibri" w:hAnsi="Calibri" w:cs="Calibri"/>
          <w:bCs/>
        </w:rPr>
        <w:t xml:space="preserve"> LCA</w:t>
      </w:r>
      <w:r>
        <w:rPr>
          <w:rFonts w:ascii="Calibri" w:hAnsi="Calibri" w:cs="Calibri"/>
          <w:bCs/>
        </w:rPr>
        <w:t xml:space="preserve"> into planning and policy – there is demand for assistance in this area. </w:t>
      </w:r>
      <w:r w:rsidR="00E51715">
        <w:rPr>
          <w:rFonts w:ascii="Calibri" w:hAnsi="Calibri" w:cs="Calibri"/>
          <w:bCs/>
        </w:rPr>
        <w:t>C</w:t>
      </w:r>
      <w:r w:rsidR="006D21A4">
        <w:rPr>
          <w:rFonts w:ascii="Calibri" w:hAnsi="Calibri" w:cs="Calibri"/>
          <w:bCs/>
        </w:rPr>
        <w:t>h</w:t>
      </w:r>
      <w:r w:rsidR="00E51715">
        <w:rPr>
          <w:rFonts w:ascii="Calibri" w:hAnsi="Calibri" w:cs="Calibri"/>
          <w:bCs/>
        </w:rPr>
        <w:t>ris L</w:t>
      </w:r>
      <w:r w:rsidR="006D21A4">
        <w:rPr>
          <w:rFonts w:ascii="Calibri" w:hAnsi="Calibri" w:cs="Calibri"/>
          <w:bCs/>
        </w:rPr>
        <w:t>i</w:t>
      </w:r>
      <w:r w:rsidR="00E51715">
        <w:rPr>
          <w:rFonts w:ascii="Calibri" w:hAnsi="Calibri" w:cs="Calibri"/>
          <w:bCs/>
        </w:rPr>
        <w:t xml:space="preserve">ban, Bill Eisenstein were fellow panelists. Transportation economics committee may be interested as well. </w:t>
      </w:r>
    </w:p>
    <w:p w:rsidR="003B6894" w:rsidRDefault="003B6894" w:rsidP="003B6894">
      <w:pPr>
        <w:pStyle w:val="ListParagraph"/>
        <w:numPr>
          <w:ilvl w:val="2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Tien-Tien will follow up with individuals who proposed ideas and committee will be engaged on workshop planning. </w:t>
      </w:r>
    </w:p>
    <w:p w:rsidR="003B6894" w:rsidRDefault="003B6894" w:rsidP="003B6894">
      <w:pPr>
        <w:pStyle w:val="ListParagraph"/>
        <w:numPr>
          <w:ilvl w:val="0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Chair thanked everyone for participation and asked for final remarks. </w:t>
      </w:r>
    </w:p>
    <w:p w:rsidR="003B6894" w:rsidRDefault="003B6894" w:rsidP="003B6894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Rich Weaver from APTA  - workshop on sustainability. Deadline for abstracts until April 20. More information at APTA website. </w:t>
      </w:r>
      <w:r w:rsidR="00102B43">
        <w:rPr>
          <w:rFonts w:ascii="Calibri" w:hAnsi="Calibri" w:cs="Calibri"/>
          <w:bCs/>
        </w:rPr>
        <w:t>Workshop is August 5-8 in Philadelphia.</w:t>
      </w:r>
    </w:p>
    <w:p w:rsidR="00102B43" w:rsidRDefault="00102B43" w:rsidP="003B6894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George Dondero – overview of STARS work </w:t>
      </w:r>
      <w:r w:rsidR="00BE642E">
        <w:rPr>
          <w:rFonts w:ascii="Calibri" w:hAnsi="Calibri" w:cs="Calibri"/>
          <w:bCs/>
        </w:rPr>
        <w:t xml:space="preserve">- this </w:t>
      </w:r>
      <w:r>
        <w:rPr>
          <w:rFonts w:ascii="Calibri" w:hAnsi="Calibri" w:cs="Calibri"/>
          <w:bCs/>
        </w:rPr>
        <w:t xml:space="preserve">was presented at APA. </w:t>
      </w:r>
    </w:p>
    <w:p w:rsidR="00102B43" w:rsidRPr="00102B43" w:rsidRDefault="00102B43" w:rsidP="00102B43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Sam Salem  - announcements sent regarding sustainability/engineering. </w:t>
      </w:r>
    </w:p>
    <w:p w:rsidR="003B6894" w:rsidRDefault="003B6894" w:rsidP="003B6894">
      <w:pPr>
        <w:pStyle w:val="ListParagraph"/>
        <w:numPr>
          <w:ilvl w:val="0"/>
          <w:numId w:val="2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Meeting adjourned at 12 pm. </w:t>
      </w:r>
    </w:p>
    <w:p w:rsidR="00B01F1F" w:rsidRDefault="00B01F1F" w:rsidP="00B01F1F">
      <w:pPr>
        <w:spacing w:line="268" w:lineRule="exact"/>
        <w:rPr>
          <w:rFonts w:ascii="Calibri" w:hAnsi="Calibri" w:cs="Calibri"/>
          <w:bCs/>
        </w:rPr>
      </w:pPr>
    </w:p>
    <w:p w:rsidR="00B01F1F" w:rsidRDefault="00B01F1F" w:rsidP="00B01F1F">
      <w:pPr>
        <w:spacing w:line="268" w:lineRule="exact"/>
        <w:rPr>
          <w:rFonts w:ascii="Calibri" w:hAnsi="Calibri" w:cs="Calibri"/>
          <w:b/>
          <w:bCs/>
        </w:rPr>
      </w:pPr>
      <w:r w:rsidRPr="00B01F1F">
        <w:rPr>
          <w:rFonts w:ascii="Calibri" w:hAnsi="Calibri" w:cs="Calibri"/>
          <w:b/>
          <w:bCs/>
        </w:rPr>
        <w:t>Other actions/things to explore:</w:t>
      </w:r>
    </w:p>
    <w:p w:rsidR="00B01F1F" w:rsidRDefault="00B01F1F" w:rsidP="00B01F1F">
      <w:pPr>
        <w:pStyle w:val="ListParagraph"/>
        <w:numPr>
          <w:ilvl w:val="0"/>
          <w:numId w:val="4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Ensure Nidhi is connected to the TRB “Communication Coordinators” group</w:t>
      </w:r>
    </w:p>
    <w:p w:rsidR="00B01F1F" w:rsidRDefault="00B01F1F" w:rsidP="00B01F1F">
      <w:pPr>
        <w:pStyle w:val="ListParagraph"/>
        <w:numPr>
          <w:ilvl w:val="0"/>
          <w:numId w:val="4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Ensure Tien-Tien is trained in the TRB session planning online submission system (training webinar is available).</w:t>
      </w:r>
    </w:p>
    <w:p w:rsidR="00B01F1F" w:rsidRDefault="00B01F1F" w:rsidP="00B01F1F">
      <w:pPr>
        <w:pStyle w:val="ListParagraph"/>
        <w:numPr>
          <w:ilvl w:val="0"/>
          <w:numId w:val="4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Ensure John MacArthur goes through the current paper reviewer pool listed online and:</w:t>
      </w:r>
    </w:p>
    <w:p w:rsidR="00B01F1F" w:rsidRDefault="00B01F1F" w:rsidP="00B01F1F">
      <w:pPr>
        <w:pStyle w:val="ListParagraph"/>
        <w:numPr>
          <w:ilvl w:val="1"/>
          <w:numId w:val="4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verifies email addresses (e.g. send a preliminary notification email to all and see which bounce)</w:t>
      </w:r>
    </w:p>
    <w:p w:rsidR="00B01F1F" w:rsidRDefault="00B01F1F" w:rsidP="00B01F1F">
      <w:pPr>
        <w:pStyle w:val="ListParagraph"/>
        <w:numPr>
          <w:ilvl w:val="1"/>
          <w:numId w:val="4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pulls names of interested parties from the survey we did prior to rotation process</w:t>
      </w:r>
    </w:p>
    <w:p w:rsidR="00B01F1F" w:rsidRDefault="00B01F1F" w:rsidP="00B01F1F">
      <w:pPr>
        <w:pStyle w:val="ListParagraph"/>
        <w:numPr>
          <w:ilvl w:val="1"/>
          <w:numId w:val="4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surveys the friends list to gather more names?</w:t>
      </w:r>
    </w:p>
    <w:p w:rsidR="00B01F1F" w:rsidRDefault="00B01F1F" w:rsidP="00B01F1F">
      <w:pPr>
        <w:pStyle w:val="ListParagraph"/>
        <w:numPr>
          <w:ilvl w:val="1"/>
          <w:numId w:val="4"/>
        </w:numPr>
        <w:spacing w:line="268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tries to develop areas of interest/expertise among the reviewer pool</w:t>
      </w:r>
    </w:p>
    <w:p w:rsidR="001254D6" w:rsidRPr="003B6894" w:rsidRDefault="001254D6" w:rsidP="003B6894">
      <w:pPr>
        <w:pStyle w:val="ListParagraph"/>
        <w:numPr>
          <w:ilvl w:val="1"/>
          <w:numId w:val="2"/>
        </w:numPr>
        <w:spacing w:line="268" w:lineRule="exact"/>
        <w:rPr>
          <w:rFonts w:ascii="Calibri" w:hAnsi="Calibri" w:cs="Calibri"/>
          <w:bCs/>
        </w:rPr>
      </w:pPr>
      <w:r>
        <w:br w:type="page"/>
      </w:r>
    </w:p>
    <w:p w:rsidR="003A3378" w:rsidRDefault="003A3378" w:rsidP="001254D6">
      <w:pPr>
        <w:spacing w:line="268" w:lineRule="exact"/>
        <w:jc w:val="center"/>
        <w:rPr>
          <w:rFonts w:ascii="Calibri" w:hAnsi="Calibri" w:cs="Calibri"/>
          <w:b/>
          <w:bCs/>
        </w:rPr>
      </w:pPr>
      <w:bookmarkStart w:id="1" w:name="OLE_LINK1"/>
      <w:bookmarkStart w:id="2" w:name="OLE_LINK2"/>
      <w:r>
        <w:rPr>
          <w:rFonts w:ascii="Calibri" w:hAnsi="Calibri" w:cs="Calibri"/>
          <w:b/>
          <w:bCs/>
        </w:rPr>
        <w:t>APPENDIX – Meeting Agenda</w:t>
      </w:r>
    </w:p>
    <w:p w:rsidR="001254D6" w:rsidRDefault="001254D6" w:rsidP="001254D6">
      <w:pPr>
        <w:spacing w:line="268" w:lineRule="exac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TRB Committee on Transportation and Sustainability (ADD40)</w:t>
      </w:r>
      <w:r>
        <w:rPr>
          <w:rFonts w:ascii="Calibri" w:hAnsi="Calibri" w:cs="Calibri"/>
          <w:b/>
          <w:bCs/>
        </w:rPr>
        <w:br/>
        <w:t>Committee Meeting Agenda</w:t>
      </w:r>
      <w:r>
        <w:rPr>
          <w:rFonts w:ascii="Calibri" w:hAnsi="Calibri" w:cs="Calibri"/>
          <w:b/>
          <w:bCs/>
        </w:rPr>
        <w:br/>
        <w:t xml:space="preserve">April 16, 2012 </w:t>
      </w:r>
      <w:r w:rsidRPr="00CB4B2D">
        <w:rPr>
          <w:rFonts w:ascii="Calibri" w:hAnsi="Calibri" w:cs="Calibri"/>
          <w:b/>
          <w:bCs/>
        </w:rPr>
        <w:t>9:00 a.m.</w:t>
      </w:r>
      <w:r>
        <w:rPr>
          <w:rFonts w:ascii="Calibri" w:hAnsi="Calibri" w:cs="Calibri"/>
          <w:b/>
          <w:bCs/>
        </w:rPr>
        <w:t xml:space="preserve"> </w:t>
      </w:r>
      <w:r w:rsidRPr="00CB4B2D"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 xml:space="preserve"> </w:t>
      </w:r>
      <w:r w:rsidRPr="00CB4B2D">
        <w:rPr>
          <w:rFonts w:ascii="Calibri" w:hAnsi="Calibri" w:cs="Calibri"/>
          <w:b/>
          <w:bCs/>
        </w:rPr>
        <w:t>noon</w:t>
      </w:r>
      <w:r>
        <w:rPr>
          <w:rFonts w:ascii="Calibri" w:hAnsi="Calibri" w:cs="Calibri"/>
          <w:b/>
          <w:bCs/>
        </w:rPr>
        <w:br/>
        <w:t xml:space="preserve">Opal Room, </w:t>
      </w:r>
      <w:r w:rsidRPr="00CB4B2D">
        <w:rPr>
          <w:rFonts w:ascii="Calibri" w:hAnsi="Calibri" w:cs="Calibri"/>
          <w:b/>
          <w:bCs/>
        </w:rPr>
        <w:t>Westin San Diego</w:t>
      </w:r>
    </w:p>
    <w:bookmarkEnd w:id="1"/>
    <w:bookmarkEnd w:id="2"/>
    <w:p w:rsidR="001254D6" w:rsidRPr="00CB4B2D" w:rsidRDefault="001254D6" w:rsidP="001254D6">
      <w:pPr>
        <w:spacing w:before="306" w:line="226" w:lineRule="exact"/>
        <w:jc w:val="center"/>
        <w:rPr>
          <w:rFonts w:ascii="Calibri" w:hAnsi="Calibri" w:cs="Calibri"/>
          <w:i/>
          <w:sz w:val="23"/>
          <w:szCs w:val="23"/>
        </w:rPr>
      </w:pPr>
      <w:r w:rsidRPr="00CB4B2D">
        <w:rPr>
          <w:rFonts w:ascii="Calibri" w:hAnsi="Calibri" w:cs="Calibri"/>
          <w:i/>
          <w:sz w:val="23"/>
          <w:szCs w:val="23"/>
        </w:rPr>
        <w:t>Held as part of the 9th National Conference on Transportation Asset Management</w:t>
      </w:r>
      <w:r w:rsidRPr="00CB4B2D">
        <w:rPr>
          <w:rFonts w:ascii="Calibri" w:hAnsi="Calibri" w:cs="Calibri"/>
          <w:i/>
          <w:sz w:val="23"/>
          <w:szCs w:val="23"/>
        </w:rPr>
        <w:br/>
      </w:r>
      <w:hyperlink r:id="rId12" w:history="1">
        <w:r w:rsidRPr="00CB4B2D">
          <w:rPr>
            <w:rStyle w:val="Hyperlink"/>
            <w:rFonts w:ascii="Calibri" w:hAnsi="Calibri" w:cs="Calibri"/>
            <w:i/>
            <w:sz w:val="23"/>
            <w:szCs w:val="23"/>
          </w:rPr>
          <w:t>www.TRB.org/Conferences/AssetManagement2012</w:t>
        </w:r>
      </w:hyperlink>
    </w:p>
    <w:p w:rsidR="001254D6" w:rsidRDefault="001254D6" w:rsidP="00125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6" w:line="226" w:lineRule="exact"/>
        <w:ind w:left="3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Remote participants can join via GoToMeeting by clicking on the following link: </w:t>
      </w:r>
    </w:p>
    <w:p w:rsidR="001254D6" w:rsidRDefault="009B6A67" w:rsidP="00125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26" w:lineRule="exact"/>
        <w:ind w:left="360" w:firstLine="360"/>
        <w:rPr>
          <w:rFonts w:ascii="Calibri" w:hAnsi="Calibri" w:cs="Calibri"/>
          <w:sz w:val="23"/>
          <w:szCs w:val="23"/>
        </w:rPr>
      </w:pPr>
      <w:hyperlink r:id="rId13" w:history="1">
        <w:r w:rsidR="001254D6" w:rsidRPr="009B2D8D">
          <w:rPr>
            <w:rStyle w:val="Hyperlink"/>
            <w:rFonts w:ascii="Calibri" w:hAnsi="Calibri" w:cs="Calibri"/>
            <w:sz w:val="23"/>
            <w:szCs w:val="23"/>
          </w:rPr>
          <w:t>https://www1.gotomeeting.com/join/574323072</w:t>
        </w:r>
      </w:hyperlink>
      <w:r w:rsidR="001254D6">
        <w:rPr>
          <w:rFonts w:ascii="Calibri" w:hAnsi="Calibri" w:cs="Calibri"/>
          <w:sz w:val="23"/>
          <w:szCs w:val="23"/>
        </w:rPr>
        <w:t xml:space="preserve"> </w:t>
      </w:r>
    </w:p>
    <w:p w:rsidR="001254D6" w:rsidRPr="00A42626" w:rsidRDefault="001254D6" w:rsidP="00125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6" w:lineRule="exact"/>
        <w:ind w:left="360"/>
        <w:rPr>
          <w:rFonts w:ascii="Calibri" w:hAnsi="Calibri" w:cs="Calibri"/>
          <w:sz w:val="23"/>
          <w:szCs w:val="23"/>
        </w:rPr>
      </w:pPr>
    </w:p>
    <w:p w:rsidR="001254D6" w:rsidRPr="00A42626" w:rsidRDefault="001254D6" w:rsidP="00125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6" w:lineRule="exact"/>
        <w:ind w:left="3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You can speak/listen using your computer’s </w:t>
      </w:r>
      <w:r w:rsidRPr="00A42626">
        <w:rPr>
          <w:rFonts w:ascii="Calibri" w:hAnsi="Calibri" w:cs="Calibri"/>
          <w:sz w:val="23"/>
          <w:szCs w:val="23"/>
        </w:rPr>
        <w:t>microphone and speakers (VoIP – a headset is recommended</w:t>
      </w:r>
      <w:r>
        <w:rPr>
          <w:rFonts w:ascii="Calibri" w:hAnsi="Calibri" w:cs="Calibri"/>
          <w:sz w:val="23"/>
          <w:szCs w:val="23"/>
        </w:rPr>
        <w:t>), or use the following conference call line with your telephone:</w:t>
      </w:r>
    </w:p>
    <w:p w:rsidR="001254D6" w:rsidRDefault="001254D6" w:rsidP="00125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26" w:lineRule="exact"/>
        <w:ind w:left="360" w:firstLine="360"/>
        <w:rPr>
          <w:rFonts w:ascii="Calibri" w:hAnsi="Calibri" w:cs="Calibri"/>
          <w:sz w:val="23"/>
          <w:szCs w:val="23"/>
        </w:rPr>
      </w:pPr>
      <w:r w:rsidRPr="00A42626">
        <w:rPr>
          <w:rFonts w:ascii="Calibri" w:hAnsi="Calibri" w:cs="Calibri"/>
          <w:sz w:val="23"/>
          <w:szCs w:val="23"/>
        </w:rPr>
        <w:t>Dial</w:t>
      </w:r>
      <w:r>
        <w:rPr>
          <w:rFonts w:ascii="Calibri" w:hAnsi="Calibri" w:cs="Calibri"/>
          <w:sz w:val="23"/>
          <w:szCs w:val="23"/>
        </w:rPr>
        <w:t>:</w:t>
      </w:r>
      <w:r w:rsidRPr="00A42626">
        <w:rPr>
          <w:rFonts w:ascii="Calibri" w:hAnsi="Calibri" w:cs="Calibri"/>
          <w:sz w:val="23"/>
          <w:szCs w:val="23"/>
        </w:rPr>
        <w:t xml:space="preserve"> (805) 309-0012</w:t>
      </w:r>
    </w:p>
    <w:p w:rsidR="001254D6" w:rsidRDefault="001254D6" w:rsidP="00125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6" w:lineRule="exact"/>
        <w:ind w:left="360" w:firstLine="360"/>
        <w:rPr>
          <w:rFonts w:ascii="Calibri" w:hAnsi="Calibri" w:cs="Calibri"/>
          <w:sz w:val="23"/>
          <w:szCs w:val="23"/>
        </w:rPr>
      </w:pPr>
      <w:r w:rsidRPr="00A42626">
        <w:rPr>
          <w:rFonts w:ascii="Calibri" w:hAnsi="Calibri" w:cs="Calibri"/>
          <w:sz w:val="23"/>
          <w:szCs w:val="23"/>
        </w:rPr>
        <w:t>Access Code: 574-323-072</w:t>
      </w:r>
    </w:p>
    <w:p w:rsidR="001254D6" w:rsidRPr="00A42626" w:rsidRDefault="001254D6" w:rsidP="00125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6" w:lineRule="exact"/>
        <w:ind w:left="360" w:firstLine="360"/>
        <w:rPr>
          <w:rFonts w:ascii="Calibri" w:hAnsi="Calibri" w:cs="Calibri"/>
          <w:sz w:val="23"/>
          <w:szCs w:val="23"/>
        </w:rPr>
      </w:pPr>
      <w:r w:rsidRPr="00A42626">
        <w:rPr>
          <w:rFonts w:ascii="Calibri" w:hAnsi="Calibri" w:cs="Calibri"/>
          <w:sz w:val="23"/>
          <w:szCs w:val="23"/>
        </w:rPr>
        <w:t>Meeting ID: 574-323-072</w:t>
      </w:r>
    </w:p>
    <w:p w:rsidR="001254D6" w:rsidRDefault="001254D6" w:rsidP="001254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6" w:lineRule="exact"/>
        <w:ind w:left="360" w:firstLine="360"/>
        <w:rPr>
          <w:rFonts w:ascii="Calibri" w:hAnsi="Calibri" w:cs="Calibri"/>
          <w:sz w:val="23"/>
          <w:szCs w:val="23"/>
        </w:rPr>
      </w:pPr>
      <w:r w:rsidRPr="00A42626">
        <w:rPr>
          <w:rFonts w:ascii="Calibri" w:hAnsi="Calibri" w:cs="Calibri"/>
          <w:sz w:val="23"/>
          <w:szCs w:val="23"/>
        </w:rPr>
        <w:t>Audio PIN: Shown after joining the meeting</w:t>
      </w:r>
    </w:p>
    <w:p w:rsidR="001254D6" w:rsidRDefault="001254D6" w:rsidP="001254D6">
      <w:pPr>
        <w:widowControl w:val="0"/>
        <w:numPr>
          <w:ilvl w:val="0"/>
          <w:numId w:val="1"/>
        </w:numPr>
        <w:kinsoku w:val="0"/>
        <w:overflowPunct w:val="0"/>
        <w:spacing w:before="306" w:after="0" w:line="226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Welcome and introductions (Joe Zietsman) – </w:t>
      </w:r>
      <w:r>
        <w:rPr>
          <w:rFonts w:ascii="Calibri" w:hAnsi="Calibri" w:cs="Calibri"/>
          <w:i/>
          <w:sz w:val="23"/>
          <w:szCs w:val="23"/>
        </w:rPr>
        <w:t>10 mins</w:t>
      </w:r>
    </w:p>
    <w:p w:rsidR="001254D6" w:rsidRDefault="001254D6" w:rsidP="001254D6">
      <w:pPr>
        <w:widowControl w:val="0"/>
        <w:numPr>
          <w:ilvl w:val="0"/>
          <w:numId w:val="1"/>
        </w:numPr>
        <w:kinsoku w:val="0"/>
        <w:overflowPunct w:val="0"/>
        <w:spacing w:before="162" w:after="0" w:line="230" w:lineRule="exact"/>
        <w:textAlignment w:val="baseline"/>
        <w:rPr>
          <w:rFonts w:ascii="Calibri" w:hAnsi="Calibri" w:cs="Calibri"/>
          <w:spacing w:val="-1"/>
          <w:sz w:val="23"/>
          <w:szCs w:val="23"/>
        </w:rPr>
      </w:pPr>
      <w:r>
        <w:rPr>
          <w:rFonts w:ascii="Calibri" w:hAnsi="Calibri" w:cs="Calibri"/>
          <w:spacing w:val="-1"/>
          <w:sz w:val="23"/>
          <w:szCs w:val="23"/>
        </w:rPr>
        <w:t xml:space="preserve">TRB updates (TRB representative) – </w:t>
      </w:r>
      <w:r w:rsidRPr="001D5294">
        <w:rPr>
          <w:rFonts w:ascii="Calibri" w:hAnsi="Calibri" w:cs="Calibri"/>
          <w:i/>
          <w:spacing w:val="-1"/>
          <w:sz w:val="23"/>
          <w:szCs w:val="23"/>
        </w:rPr>
        <w:t>5 mins</w:t>
      </w:r>
      <w:r>
        <w:rPr>
          <w:rFonts w:ascii="Calibri" w:hAnsi="Calibri" w:cs="Calibri"/>
          <w:spacing w:val="-1"/>
          <w:sz w:val="23"/>
          <w:szCs w:val="23"/>
        </w:rPr>
        <w:t xml:space="preserve"> </w:t>
      </w:r>
    </w:p>
    <w:p w:rsidR="001254D6" w:rsidRDefault="001254D6" w:rsidP="001254D6">
      <w:pPr>
        <w:widowControl w:val="0"/>
        <w:numPr>
          <w:ilvl w:val="0"/>
          <w:numId w:val="1"/>
        </w:numPr>
        <w:kinsoku w:val="0"/>
        <w:overflowPunct w:val="0"/>
        <w:spacing w:before="159" w:after="0" w:line="226" w:lineRule="exact"/>
        <w:textAlignment w:val="baseline"/>
        <w:rPr>
          <w:rFonts w:ascii="Calibri" w:hAnsi="Calibri" w:cs="Calibri"/>
          <w:spacing w:val="2"/>
          <w:sz w:val="23"/>
          <w:szCs w:val="23"/>
        </w:rPr>
      </w:pPr>
      <w:r>
        <w:rPr>
          <w:rFonts w:ascii="Calibri" w:hAnsi="Calibri" w:cs="Calibri"/>
          <w:spacing w:val="2"/>
          <w:sz w:val="23"/>
          <w:szCs w:val="23"/>
        </w:rPr>
        <w:t xml:space="preserve">Committee business – </w:t>
      </w:r>
      <w:r>
        <w:rPr>
          <w:rFonts w:ascii="Calibri" w:hAnsi="Calibri" w:cs="Calibri"/>
          <w:i/>
          <w:spacing w:val="2"/>
          <w:sz w:val="23"/>
          <w:szCs w:val="23"/>
        </w:rPr>
        <w:t>30</w:t>
      </w:r>
      <w:r w:rsidRPr="001D5294">
        <w:rPr>
          <w:rFonts w:ascii="Calibri" w:hAnsi="Calibri" w:cs="Calibri"/>
          <w:i/>
          <w:spacing w:val="2"/>
          <w:sz w:val="23"/>
          <w:szCs w:val="23"/>
        </w:rPr>
        <w:t xml:space="preserve"> mins</w:t>
      </w:r>
    </w:p>
    <w:p w:rsidR="001254D6" w:rsidRDefault="001254D6" w:rsidP="001254D6">
      <w:pPr>
        <w:widowControl w:val="0"/>
        <w:numPr>
          <w:ilvl w:val="1"/>
          <w:numId w:val="1"/>
        </w:numPr>
        <w:kinsoku w:val="0"/>
        <w:overflowPunct w:val="0"/>
        <w:spacing w:before="163" w:after="0" w:line="229" w:lineRule="exact"/>
        <w:textAlignment w:val="baseline"/>
        <w:rPr>
          <w:rFonts w:ascii="Calibri" w:hAnsi="Calibri" w:cs="Calibri"/>
          <w:spacing w:val="-1"/>
          <w:sz w:val="23"/>
          <w:szCs w:val="23"/>
        </w:rPr>
      </w:pPr>
      <w:r>
        <w:rPr>
          <w:rFonts w:ascii="Calibri" w:hAnsi="Calibri" w:cs="Calibri"/>
          <w:spacing w:val="-1"/>
          <w:sz w:val="23"/>
          <w:szCs w:val="23"/>
        </w:rPr>
        <w:t>Approval of January meeting minutes (Damon Fordham)</w:t>
      </w:r>
    </w:p>
    <w:p w:rsidR="001254D6" w:rsidRDefault="001254D6" w:rsidP="001254D6">
      <w:pPr>
        <w:widowControl w:val="0"/>
        <w:numPr>
          <w:ilvl w:val="1"/>
          <w:numId w:val="1"/>
        </w:numPr>
        <w:kinsoku w:val="0"/>
        <w:overflowPunct w:val="0"/>
        <w:spacing w:before="160" w:after="0" w:line="229" w:lineRule="exact"/>
        <w:textAlignment w:val="baseline"/>
        <w:rPr>
          <w:rFonts w:ascii="Calibri" w:hAnsi="Calibri" w:cs="Calibri"/>
          <w:spacing w:val="-1"/>
          <w:sz w:val="23"/>
          <w:szCs w:val="23"/>
        </w:rPr>
      </w:pPr>
      <w:r>
        <w:rPr>
          <w:rFonts w:ascii="Calibri" w:hAnsi="Calibri" w:cs="Calibri"/>
          <w:spacing w:val="-1"/>
          <w:sz w:val="23"/>
          <w:szCs w:val="23"/>
        </w:rPr>
        <w:t>Subcommittee updates (focus on items that need attention of, or requiring input from, full committee)</w:t>
      </w:r>
    </w:p>
    <w:p w:rsidR="001254D6" w:rsidRDefault="001254D6" w:rsidP="001254D6">
      <w:pPr>
        <w:widowControl w:val="0"/>
        <w:numPr>
          <w:ilvl w:val="2"/>
          <w:numId w:val="1"/>
        </w:numPr>
        <w:kinsoku w:val="0"/>
        <w:overflowPunct w:val="0"/>
        <w:spacing w:before="163" w:after="0" w:line="226" w:lineRule="exact"/>
        <w:textAlignment w:val="baseline"/>
        <w:rPr>
          <w:rFonts w:ascii="Calibri" w:hAnsi="Calibri" w:cs="Calibri"/>
          <w:spacing w:val="-4"/>
          <w:sz w:val="23"/>
          <w:szCs w:val="23"/>
        </w:rPr>
      </w:pPr>
      <w:r>
        <w:rPr>
          <w:rFonts w:ascii="Calibri" w:hAnsi="Calibri" w:cs="Calibri"/>
          <w:spacing w:val="-4"/>
          <w:sz w:val="23"/>
          <w:szCs w:val="23"/>
        </w:rPr>
        <w:t>Communications (Nidhi Kalra)</w:t>
      </w:r>
    </w:p>
    <w:p w:rsidR="001254D6" w:rsidRDefault="001254D6" w:rsidP="001254D6">
      <w:pPr>
        <w:widowControl w:val="0"/>
        <w:numPr>
          <w:ilvl w:val="2"/>
          <w:numId w:val="1"/>
        </w:numPr>
        <w:kinsoku w:val="0"/>
        <w:overflowPunct w:val="0"/>
        <w:spacing w:before="163" w:after="0" w:line="229" w:lineRule="exact"/>
        <w:textAlignment w:val="baseline"/>
        <w:rPr>
          <w:rFonts w:ascii="Calibri" w:hAnsi="Calibri" w:cs="Calibri"/>
          <w:spacing w:val="-4"/>
          <w:sz w:val="23"/>
          <w:szCs w:val="23"/>
        </w:rPr>
      </w:pPr>
      <w:r>
        <w:rPr>
          <w:rFonts w:ascii="Calibri" w:hAnsi="Calibri" w:cs="Calibri"/>
          <w:spacing w:val="-4"/>
          <w:sz w:val="23"/>
          <w:szCs w:val="23"/>
        </w:rPr>
        <w:t>Paper Review (John McArthur)</w:t>
      </w:r>
    </w:p>
    <w:p w:rsidR="001254D6" w:rsidRDefault="001254D6" w:rsidP="001254D6">
      <w:pPr>
        <w:widowControl w:val="0"/>
        <w:numPr>
          <w:ilvl w:val="2"/>
          <w:numId w:val="1"/>
        </w:numPr>
        <w:kinsoku w:val="0"/>
        <w:overflowPunct w:val="0"/>
        <w:spacing w:before="159" w:after="0" w:line="226" w:lineRule="exact"/>
        <w:textAlignment w:val="baseline"/>
        <w:rPr>
          <w:rFonts w:ascii="Calibri" w:hAnsi="Calibri" w:cs="Calibri"/>
          <w:spacing w:val="-4"/>
          <w:sz w:val="23"/>
          <w:szCs w:val="23"/>
        </w:rPr>
      </w:pPr>
      <w:r>
        <w:rPr>
          <w:rFonts w:ascii="Calibri" w:hAnsi="Calibri" w:cs="Calibri"/>
          <w:spacing w:val="-4"/>
          <w:sz w:val="23"/>
          <w:szCs w:val="23"/>
        </w:rPr>
        <w:t>Research (TBD)</w:t>
      </w:r>
    </w:p>
    <w:p w:rsidR="001254D6" w:rsidRDefault="001254D6" w:rsidP="001254D6">
      <w:pPr>
        <w:widowControl w:val="0"/>
        <w:numPr>
          <w:ilvl w:val="2"/>
          <w:numId w:val="1"/>
        </w:numPr>
        <w:kinsoku w:val="0"/>
        <w:overflowPunct w:val="0"/>
        <w:spacing w:before="160" w:after="0" w:line="229" w:lineRule="exact"/>
        <w:textAlignment w:val="baseline"/>
        <w:rPr>
          <w:rFonts w:ascii="Calibri" w:hAnsi="Calibri" w:cs="Calibri"/>
          <w:spacing w:val="-2"/>
          <w:sz w:val="23"/>
          <w:szCs w:val="23"/>
        </w:rPr>
      </w:pPr>
      <w:r>
        <w:rPr>
          <w:rFonts w:ascii="Calibri" w:hAnsi="Calibri" w:cs="Calibri"/>
          <w:spacing w:val="-2"/>
          <w:sz w:val="23"/>
          <w:szCs w:val="23"/>
        </w:rPr>
        <w:t>Sustainable Transportation Indicators (Todd Litman)</w:t>
      </w:r>
    </w:p>
    <w:p w:rsidR="001254D6" w:rsidRDefault="001254D6" w:rsidP="001254D6">
      <w:pPr>
        <w:widowControl w:val="0"/>
        <w:numPr>
          <w:ilvl w:val="1"/>
          <w:numId w:val="1"/>
        </w:numPr>
        <w:kinsoku w:val="0"/>
        <w:overflowPunct w:val="0"/>
        <w:spacing w:before="159" w:after="0" w:line="229" w:lineRule="exact"/>
        <w:textAlignment w:val="baseline"/>
        <w:rPr>
          <w:rFonts w:ascii="Calibri" w:hAnsi="Calibri" w:cs="Calibri"/>
          <w:spacing w:val="-1"/>
          <w:sz w:val="23"/>
          <w:szCs w:val="23"/>
        </w:rPr>
      </w:pPr>
      <w:r>
        <w:rPr>
          <w:rFonts w:ascii="Calibri" w:hAnsi="Calibri" w:cs="Calibri"/>
          <w:spacing w:val="-1"/>
          <w:sz w:val="23"/>
          <w:szCs w:val="23"/>
        </w:rPr>
        <w:t xml:space="preserve">Liaisons to other committees </w:t>
      </w:r>
    </w:p>
    <w:p w:rsidR="001254D6" w:rsidRDefault="001254D6" w:rsidP="001254D6">
      <w:pPr>
        <w:widowControl w:val="0"/>
        <w:numPr>
          <w:ilvl w:val="2"/>
          <w:numId w:val="1"/>
        </w:numPr>
        <w:kinsoku w:val="0"/>
        <w:overflowPunct w:val="0"/>
        <w:spacing w:before="155" w:after="0" w:line="229" w:lineRule="exact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Climate Change joint subcommittee (Mike Savonis, liaison)</w:t>
      </w:r>
    </w:p>
    <w:p w:rsidR="001254D6" w:rsidRDefault="001254D6" w:rsidP="001254D6">
      <w:pPr>
        <w:widowControl w:val="0"/>
        <w:numPr>
          <w:ilvl w:val="2"/>
          <w:numId w:val="1"/>
        </w:numPr>
        <w:kinsoku w:val="0"/>
        <w:overflowPunct w:val="0"/>
        <w:spacing w:before="159" w:after="0" w:line="230" w:lineRule="exact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>Health and Transportation joint subcommittee (</w:t>
      </w:r>
      <w:r w:rsidRPr="002D571A">
        <w:rPr>
          <w:rFonts w:ascii="Calibri" w:hAnsi="Calibri" w:cs="Calibri"/>
          <w:spacing w:val="-3"/>
          <w:sz w:val="23"/>
          <w:szCs w:val="23"/>
        </w:rPr>
        <w:t>John MacArthur</w:t>
      </w:r>
      <w:r>
        <w:rPr>
          <w:rFonts w:ascii="Calibri" w:hAnsi="Calibri" w:cs="Calibri"/>
          <w:spacing w:val="-3"/>
          <w:sz w:val="23"/>
          <w:szCs w:val="23"/>
        </w:rPr>
        <w:t>, liaison)</w:t>
      </w:r>
    </w:p>
    <w:p w:rsidR="001254D6" w:rsidRDefault="001254D6" w:rsidP="001254D6">
      <w:pPr>
        <w:widowControl w:val="0"/>
        <w:numPr>
          <w:ilvl w:val="2"/>
          <w:numId w:val="1"/>
        </w:numPr>
        <w:kinsoku w:val="0"/>
        <w:overflowPunct w:val="0"/>
        <w:spacing w:before="159" w:after="0" w:line="230" w:lineRule="exact"/>
        <w:textAlignment w:val="baseline"/>
        <w:rPr>
          <w:rFonts w:ascii="Calibri" w:hAnsi="Calibri" w:cs="Calibri"/>
          <w:spacing w:val="-3"/>
          <w:sz w:val="23"/>
          <w:szCs w:val="23"/>
        </w:rPr>
      </w:pPr>
      <w:r>
        <w:rPr>
          <w:rFonts w:ascii="Calibri" w:hAnsi="Calibri" w:cs="Calibri"/>
          <w:spacing w:val="-3"/>
          <w:sz w:val="23"/>
          <w:szCs w:val="23"/>
        </w:rPr>
        <w:t xml:space="preserve">Other brief updates </w:t>
      </w:r>
      <w:r>
        <w:rPr>
          <w:rFonts w:ascii="Calibri" w:hAnsi="Calibri" w:cs="Calibri"/>
          <w:spacing w:val="-1"/>
          <w:sz w:val="23"/>
          <w:szCs w:val="23"/>
        </w:rPr>
        <w:t>(Donna Day)</w:t>
      </w:r>
    </w:p>
    <w:p w:rsidR="001254D6" w:rsidRPr="001D5294" w:rsidRDefault="001254D6" w:rsidP="001254D6">
      <w:pPr>
        <w:widowControl w:val="0"/>
        <w:numPr>
          <w:ilvl w:val="0"/>
          <w:numId w:val="1"/>
        </w:numPr>
        <w:kinsoku w:val="0"/>
        <w:overflowPunct w:val="0"/>
        <w:spacing w:before="160" w:after="0" w:line="229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Strategic plan discussion (Joe Zietsman and Donna Day) – </w:t>
      </w:r>
      <w:r w:rsidRPr="00B32B00">
        <w:rPr>
          <w:rFonts w:ascii="Calibri" w:hAnsi="Calibri" w:cs="Calibri"/>
          <w:i/>
          <w:sz w:val="23"/>
          <w:szCs w:val="23"/>
        </w:rPr>
        <w:t>90 mins</w:t>
      </w:r>
    </w:p>
    <w:p w:rsidR="001254D6" w:rsidRDefault="001254D6" w:rsidP="001254D6">
      <w:pPr>
        <w:widowControl w:val="0"/>
        <w:numPr>
          <w:ilvl w:val="1"/>
          <w:numId w:val="1"/>
        </w:numPr>
        <w:kinsoku w:val="0"/>
        <w:overflowPunct w:val="0"/>
        <w:spacing w:before="160" w:after="0" w:line="229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Review TRB requirements for strategic plan</w:t>
      </w:r>
    </w:p>
    <w:p w:rsidR="001254D6" w:rsidRDefault="001254D6" w:rsidP="001254D6">
      <w:pPr>
        <w:widowControl w:val="0"/>
        <w:numPr>
          <w:ilvl w:val="1"/>
          <w:numId w:val="1"/>
        </w:numPr>
        <w:kinsoku w:val="0"/>
        <w:overflowPunct w:val="0"/>
        <w:spacing w:before="160" w:after="0" w:line="229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Review prior strategic plan</w:t>
      </w:r>
    </w:p>
    <w:p w:rsidR="001254D6" w:rsidRDefault="001254D6" w:rsidP="001254D6">
      <w:pPr>
        <w:widowControl w:val="0"/>
        <w:numPr>
          <w:ilvl w:val="1"/>
          <w:numId w:val="1"/>
        </w:numPr>
        <w:kinsoku w:val="0"/>
        <w:overflowPunct w:val="0"/>
        <w:spacing w:before="160" w:after="0" w:line="229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Driving forces for committee </w:t>
      </w:r>
    </w:p>
    <w:p w:rsidR="001254D6" w:rsidRDefault="001254D6" w:rsidP="001254D6">
      <w:pPr>
        <w:widowControl w:val="0"/>
        <w:numPr>
          <w:ilvl w:val="1"/>
          <w:numId w:val="1"/>
        </w:numPr>
        <w:kinsoku w:val="0"/>
        <w:overflowPunct w:val="0"/>
        <w:spacing w:before="119" w:after="0" w:line="269" w:lineRule="exact"/>
        <w:textAlignment w:val="baseline"/>
        <w:rPr>
          <w:rFonts w:ascii="Calibri" w:hAnsi="Calibri" w:cs="Calibri"/>
          <w:sz w:val="23"/>
          <w:szCs w:val="23"/>
        </w:rPr>
      </w:pPr>
      <w:r w:rsidRPr="001D5294">
        <w:rPr>
          <w:rFonts w:ascii="Calibri" w:hAnsi="Calibri" w:cs="Calibri"/>
          <w:sz w:val="23"/>
          <w:szCs w:val="23"/>
        </w:rPr>
        <w:t>Incorporate elements of “</w:t>
      </w:r>
      <w:r>
        <w:rPr>
          <w:rFonts w:ascii="Calibri" w:hAnsi="Calibri" w:cs="Calibri"/>
          <w:sz w:val="23"/>
          <w:szCs w:val="23"/>
        </w:rPr>
        <w:t>a</w:t>
      </w:r>
      <w:r w:rsidRPr="001D5294">
        <w:rPr>
          <w:rFonts w:ascii="Calibri" w:hAnsi="Calibri" w:cs="Calibri"/>
          <w:sz w:val="23"/>
          <w:szCs w:val="23"/>
        </w:rPr>
        <w:t>ccelerating the committee</w:t>
      </w:r>
      <w:r>
        <w:rPr>
          <w:rFonts w:ascii="Calibri" w:hAnsi="Calibri" w:cs="Calibri"/>
          <w:sz w:val="23"/>
          <w:szCs w:val="23"/>
        </w:rPr>
        <w:t>” discussion, i.e.</w:t>
      </w:r>
      <w:r w:rsidRPr="001D5294">
        <w:rPr>
          <w:rFonts w:ascii="Calibri" w:hAnsi="Calibri" w:cs="Calibri"/>
          <w:sz w:val="23"/>
          <w:szCs w:val="23"/>
        </w:rPr>
        <w:t xml:space="preserve"> ways to leverage </w:t>
      </w:r>
      <w:r>
        <w:rPr>
          <w:rFonts w:ascii="Calibri" w:hAnsi="Calibri" w:cs="Calibri"/>
          <w:sz w:val="23"/>
          <w:szCs w:val="23"/>
        </w:rPr>
        <w:t xml:space="preserve">members’ and friends’ </w:t>
      </w:r>
      <w:r w:rsidRPr="001D5294">
        <w:rPr>
          <w:rFonts w:ascii="Calibri" w:hAnsi="Calibri" w:cs="Calibri"/>
          <w:sz w:val="23"/>
          <w:szCs w:val="23"/>
        </w:rPr>
        <w:t xml:space="preserve">energy and enthusiasm and harness social networking tools </w:t>
      </w:r>
    </w:p>
    <w:p w:rsidR="001254D6" w:rsidRDefault="001254D6" w:rsidP="001254D6">
      <w:pPr>
        <w:widowControl w:val="0"/>
        <w:numPr>
          <w:ilvl w:val="1"/>
          <w:numId w:val="1"/>
        </w:numPr>
        <w:kinsoku w:val="0"/>
        <w:overflowPunct w:val="0"/>
        <w:spacing w:before="119" w:after="0" w:line="269" w:lineRule="exact"/>
        <w:textAlignment w:val="baseline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Next steps</w:t>
      </w:r>
    </w:p>
    <w:p w:rsidR="001254D6" w:rsidRPr="00910DDA" w:rsidRDefault="001254D6" w:rsidP="001254D6">
      <w:pPr>
        <w:widowControl w:val="0"/>
        <w:numPr>
          <w:ilvl w:val="0"/>
          <w:numId w:val="1"/>
        </w:numPr>
        <w:kinsoku w:val="0"/>
        <w:overflowPunct w:val="0"/>
        <w:spacing w:before="160" w:after="0" w:line="229" w:lineRule="exact"/>
        <w:textAlignment w:val="baseline"/>
        <w:rPr>
          <w:rFonts w:ascii="Calibri" w:hAnsi="Calibri" w:cs="Calibri"/>
          <w:spacing w:val="-1"/>
          <w:sz w:val="23"/>
          <w:szCs w:val="23"/>
        </w:rPr>
      </w:pPr>
      <w:r>
        <w:rPr>
          <w:rFonts w:ascii="Calibri" w:hAnsi="Calibri" w:cs="Calibri"/>
          <w:spacing w:val="-1"/>
          <w:sz w:val="23"/>
          <w:szCs w:val="23"/>
        </w:rPr>
        <w:t xml:space="preserve">Topics for session planning and call for papers </w:t>
      </w:r>
      <w:r>
        <w:rPr>
          <w:rFonts w:ascii="Calibri" w:hAnsi="Calibri" w:cs="Calibri"/>
          <w:spacing w:val="-3"/>
          <w:sz w:val="23"/>
          <w:szCs w:val="23"/>
        </w:rPr>
        <w:t xml:space="preserve">(Tien-Tien Chan) </w:t>
      </w:r>
      <w:r>
        <w:rPr>
          <w:rFonts w:ascii="Calibri" w:hAnsi="Calibri" w:cs="Calibri"/>
          <w:spacing w:val="-1"/>
          <w:sz w:val="23"/>
          <w:szCs w:val="23"/>
        </w:rPr>
        <w:t xml:space="preserve">- 30 mins </w:t>
      </w:r>
    </w:p>
    <w:p w:rsidR="001254D6" w:rsidRDefault="001254D6" w:rsidP="001254D6">
      <w:pPr>
        <w:widowControl w:val="0"/>
        <w:numPr>
          <w:ilvl w:val="0"/>
          <w:numId w:val="1"/>
        </w:numPr>
        <w:kinsoku w:val="0"/>
        <w:overflowPunct w:val="0"/>
        <w:spacing w:before="160" w:after="0" w:line="229" w:lineRule="exact"/>
        <w:textAlignment w:val="baseline"/>
        <w:rPr>
          <w:rFonts w:ascii="Calibri" w:hAnsi="Calibri" w:cs="Calibri"/>
          <w:spacing w:val="-1"/>
          <w:sz w:val="23"/>
          <w:szCs w:val="23"/>
        </w:rPr>
      </w:pPr>
      <w:r>
        <w:rPr>
          <w:rFonts w:ascii="Calibri" w:hAnsi="Calibri" w:cs="Calibri"/>
          <w:spacing w:val="-1"/>
          <w:sz w:val="23"/>
          <w:szCs w:val="23"/>
        </w:rPr>
        <w:t>Roundtable updates from the floor (1 min/person max) -10 mins</w:t>
      </w:r>
    </w:p>
    <w:p w:rsidR="001254D6" w:rsidRDefault="001254D6" w:rsidP="001254D6">
      <w:pPr>
        <w:widowControl w:val="0"/>
        <w:numPr>
          <w:ilvl w:val="0"/>
          <w:numId w:val="1"/>
        </w:numPr>
        <w:kinsoku w:val="0"/>
        <w:overflowPunct w:val="0"/>
        <w:spacing w:before="160" w:after="0" w:line="229" w:lineRule="exact"/>
        <w:textAlignment w:val="baseline"/>
        <w:rPr>
          <w:rFonts w:ascii="Calibri" w:hAnsi="Calibri" w:cs="Calibri"/>
          <w:spacing w:val="2"/>
          <w:sz w:val="23"/>
          <w:szCs w:val="23"/>
        </w:rPr>
      </w:pPr>
      <w:r>
        <w:rPr>
          <w:rFonts w:ascii="Calibri" w:hAnsi="Calibri" w:cs="Calibri"/>
          <w:spacing w:val="2"/>
          <w:sz w:val="23"/>
          <w:szCs w:val="23"/>
        </w:rPr>
        <w:t xml:space="preserve">Any other business – 5 mins </w:t>
      </w:r>
    </w:p>
    <w:p w:rsidR="001254D6" w:rsidRPr="005201D3" w:rsidRDefault="001254D6" w:rsidP="001254D6">
      <w:pPr>
        <w:widowControl w:val="0"/>
        <w:numPr>
          <w:ilvl w:val="0"/>
          <w:numId w:val="1"/>
        </w:numPr>
        <w:kinsoku w:val="0"/>
        <w:overflowPunct w:val="0"/>
        <w:spacing w:before="159" w:after="0" w:line="220" w:lineRule="exact"/>
        <w:textAlignment w:val="baseline"/>
        <w:rPr>
          <w:rFonts w:ascii="Calibri" w:hAnsi="Calibri" w:cs="Calibri"/>
          <w:spacing w:val="-2"/>
          <w:sz w:val="23"/>
          <w:szCs w:val="23"/>
        </w:rPr>
      </w:pPr>
      <w:r w:rsidRPr="005201D3">
        <w:rPr>
          <w:rFonts w:ascii="Calibri" w:hAnsi="Calibri" w:cs="Calibri"/>
          <w:spacing w:val="-2"/>
          <w:sz w:val="23"/>
          <w:szCs w:val="23"/>
        </w:rPr>
        <w:t>Closure</w:t>
      </w:r>
    </w:p>
    <w:p w:rsidR="00644B81" w:rsidRDefault="00644B81"/>
    <w:sectPr w:rsidR="00644B81" w:rsidSect="00644B8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80" w:rsidRDefault="00566780" w:rsidP="00751456">
      <w:pPr>
        <w:spacing w:after="0" w:line="240" w:lineRule="auto"/>
      </w:pPr>
      <w:r>
        <w:separator/>
      </w:r>
    </w:p>
  </w:endnote>
  <w:endnote w:type="continuationSeparator" w:id="0">
    <w:p w:rsidR="00566780" w:rsidRDefault="00566780" w:rsidP="0075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2133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50DAC" w:rsidRDefault="00950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A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6A6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0DAC" w:rsidRDefault="00950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80" w:rsidRDefault="00566780" w:rsidP="00751456">
      <w:pPr>
        <w:spacing w:after="0" w:line="240" w:lineRule="auto"/>
      </w:pPr>
      <w:r>
        <w:separator/>
      </w:r>
    </w:p>
  </w:footnote>
  <w:footnote w:type="continuationSeparator" w:id="0">
    <w:p w:rsidR="00566780" w:rsidRDefault="00566780" w:rsidP="0075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67" w:rsidRPr="009B6A67" w:rsidRDefault="009B6A67" w:rsidP="009B6A67">
    <w:pPr>
      <w:pStyle w:val="Header"/>
      <w:jc w:val="right"/>
      <w:rPr>
        <w:sz w:val="18"/>
      </w:rPr>
    </w:pPr>
    <w:r w:rsidRPr="009B6A67">
      <w:rPr>
        <w:sz w:val="18"/>
      </w:rPr>
      <w:t>Distributed 5/3/12, approval TBD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666"/>
    <w:multiLevelType w:val="hybridMultilevel"/>
    <w:tmpl w:val="2976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54C08"/>
    <w:multiLevelType w:val="hybridMultilevel"/>
    <w:tmpl w:val="581EE152"/>
    <w:lvl w:ilvl="0" w:tplc="5A1093E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8705B"/>
    <w:multiLevelType w:val="hybridMultilevel"/>
    <w:tmpl w:val="42F2B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E0AF6"/>
    <w:multiLevelType w:val="hybridMultilevel"/>
    <w:tmpl w:val="4504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D6"/>
    <w:rsid w:val="00102B43"/>
    <w:rsid w:val="001254D6"/>
    <w:rsid w:val="001D73E5"/>
    <w:rsid w:val="00201B79"/>
    <w:rsid w:val="00301184"/>
    <w:rsid w:val="00323D97"/>
    <w:rsid w:val="003243C9"/>
    <w:rsid w:val="003503F4"/>
    <w:rsid w:val="003538EA"/>
    <w:rsid w:val="003648CB"/>
    <w:rsid w:val="003A3378"/>
    <w:rsid w:val="003B6404"/>
    <w:rsid w:val="003B6894"/>
    <w:rsid w:val="003C6696"/>
    <w:rsid w:val="00473B60"/>
    <w:rsid w:val="00480ECF"/>
    <w:rsid w:val="004A283E"/>
    <w:rsid w:val="004B01AE"/>
    <w:rsid w:val="004D1641"/>
    <w:rsid w:val="004E40F5"/>
    <w:rsid w:val="005358D3"/>
    <w:rsid w:val="00566780"/>
    <w:rsid w:val="00644B81"/>
    <w:rsid w:val="00680D40"/>
    <w:rsid w:val="006844F8"/>
    <w:rsid w:val="006B3AAD"/>
    <w:rsid w:val="006D21A4"/>
    <w:rsid w:val="00704BAF"/>
    <w:rsid w:val="00705925"/>
    <w:rsid w:val="00715D82"/>
    <w:rsid w:val="0072537F"/>
    <w:rsid w:val="00751456"/>
    <w:rsid w:val="007A0CF8"/>
    <w:rsid w:val="00832255"/>
    <w:rsid w:val="00890268"/>
    <w:rsid w:val="0090412F"/>
    <w:rsid w:val="00944231"/>
    <w:rsid w:val="00950DAC"/>
    <w:rsid w:val="0099133A"/>
    <w:rsid w:val="00995BE9"/>
    <w:rsid w:val="009B6A67"/>
    <w:rsid w:val="00A125D4"/>
    <w:rsid w:val="00A70E51"/>
    <w:rsid w:val="00AD4F90"/>
    <w:rsid w:val="00AF5357"/>
    <w:rsid w:val="00B01F1F"/>
    <w:rsid w:val="00B43B0D"/>
    <w:rsid w:val="00B43BB5"/>
    <w:rsid w:val="00B92139"/>
    <w:rsid w:val="00BC13DF"/>
    <w:rsid w:val="00BE642E"/>
    <w:rsid w:val="00BF6CF0"/>
    <w:rsid w:val="00C506A2"/>
    <w:rsid w:val="00CF2C0B"/>
    <w:rsid w:val="00D60081"/>
    <w:rsid w:val="00D6533E"/>
    <w:rsid w:val="00E51715"/>
    <w:rsid w:val="00E57ECA"/>
    <w:rsid w:val="00F733EF"/>
    <w:rsid w:val="00FC385B"/>
    <w:rsid w:val="00F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4D6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0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456"/>
  </w:style>
  <w:style w:type="paragraph" w:styleId="Footer">
    <w:name w:val="footer"/>
    <w:basedOn w:val="Normal"/>
    <w:link w:val="FooterChar"/>
    <w:uiPriority w:val="99"/>
    <w:unhideWhenUsed/>
    <w:rsid w:val="0075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456"/>
  </w:style>
  <w:style w:type="character" w:styleId="FollowedHyperlink">
    <w:name w:val="FollowedHyperlink"/>
    <w:basedOn w:val="DefaultParagraphFont"/>
    <w:uiPriority w:val="99"/>
    <w:semiHidden/>
    <w:unhideWhenUsed/>
    <w:rsid w:val="00FE3A5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E3A5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FE3A5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4D6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0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456"/>
  </w:style>
  <w:style w:type="paragraph" w:styleId="Footer">
    <w:name w:val="footer"/>
    <w:basedOn w:val="Normal"/>
    <w:link w:val="FooterChar"/>
    <w:uiPriority w:val="99"/>
    <w:unhideWhenUsed/>
    <w:rsid w:val="0075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456"/>
  </w:style>
  <w:style w:type="character" w:styleId="FollowedHyperlink">
    <w:name w:val="FollowedHyperlink"/>
    <w:basedOn w:val="DefaultParagraphFont"/>
    <w:uiPriority w:val="99"/>
    <w:semiHidden/>
    <w:unhideWhenUsed/>
    <w:rsid w:val="00FE3A5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E3A5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FE3A5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1.gotomeeting.com/join/57432307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B.org/Conferences/AssetManagement20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carthur@pdx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groups.google.com/group/trbsustainability-friends-and-membe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bsustainability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D4BD7-A37A-4579-A77A-D8AA8140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Transportation Institute</Company>
  <LinksUpToDate>false</LinksUpToDate>
  <CharactersWithSpaces>15619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Mann, Donald</dc:creator>
  <cp:lastModifiedBy>Damon Fordham</cp:lastModifiedBy>
  <cp:revision>7</cp:revision>
  <dcterms:created xsi:type="dcterms:W3CDTF">2012-04-28T21:54:00Z</dcterms:created>
  <dcterms:modified xsi:type="dcterms:W3CDTF">2012-05-03T18:12:00Z</dcterms:modified>
</cp:coreProperties>
</file>